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64FD" w14:textId="77777777" w:rsidR="003C06F1" w:rsidRDefault="003C06F1">
      <w:pPr>
        <w:pBdr>
          <w:top w:val="nil"/>
          <w:left w:val="nil"/>
          <w:bottom w:val="nil"/>
          <w:right w:val="nil"/>
          <w:between w:val="nil"/>
        </w:pBdr>
        <w:spacing w:line="240" w:lineRule="auto"/>
        <w:ind w:left="0" w:hanging="2"/>
      </w:pPr>
      <w:bookmarkStart w:id="0" w:name="_heading=h.8c6jw8up9vfr" w:colFirst="0" w:colLast="0"/>
      <w:bookmarkEnd w:id="0"/>
    </w:p>
    <w:tbl>
      <w:tblPr>
        <w:tblStyle w:val="a9"/>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7"/>
        <w:gridCol w:w="1269"/>
        <w:gridCol w:w="856"/>
        <w:gridCol w:w="852"/>
        <w:gridCol w:w="1135"/>
        <w:gridCol w:w="2267"/>
        <w:gridCol w:w="992"/>
        <w:gridCol w:w="850"/>
      </w:tblGrid>
      <w:tr w:rsidR="003C06F1" w14:paraId="78FC8CEA" w14:textId="77777777">
        <w:tc>
          <w:tcPr>
            <w:tcW w:w="9748" w:type="dxa"/>
            <w:gridSpan w:val="8"/>
            <w:shd w:val="clear" w:color="auto" w:fill="1F497D"/>
          </w:tcPr>
          <w:p w14:paraId="23AB2D7B" w14:textId="77777777" w:rsidR="003C06F1" w:rsidRDefault="00000000">
            <w:pPr>
              <w:pBdr>
                <w:top w:val="nil"/>
                <w:left w:val="nil"/>
                <w:bottom w:val="nil"/>
                <w:right w:val="nil"/>
                <w:between w:val="nil"/>
              </w:pBdr>
              <w:spacing w:before="120" w:after="120" w:line="240" w:lineRule="auto"/>
              <w:ind w:left="1" w:hanging="3"/>
              <w:rPr>
                <w:color w:val="000000"/>
                <w:sz w:val="28"/>
                <w:szCs w:val="28"/>
              </w:rPr>
            </w:pPr>
            <w:r>
              <w:rPr>
                <w:b/>
                <w:color w:val="FFFFFF"/>
                <w:sz w:val="28"/>
                <w:szCs w:val="28"/>
              </w:rPr>
              <w:t>Principali informazioni sull’insegnamento</w:t>
            </w:r>
          </w:p>
        </w:tc>
      </w:tr>
      <w:tr w:rsidR="003C06F1" w14:paraId="6FC7CB53" w14:textId="77777777">
        <w:trPr>
          <w:trHeight w:val="664"/>
        </w:trPr>
        <w:tc>
          <w:tcPr>
            <w:tcW w:w="2796" w:type="dxa"/>
            <w:gridSpan w:val="2"/>
            <w:vAlign w:val="center"/>
          </w:tcPr>
          <w:p w14:paraId="0BB6E6EB"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 xml:space="preserve">Denominazione dell’insegnamento </w:t>
            </w:r>
          </w:p>
        </w:tc>
        <w:tc>
          <w:tcPr>
            <w:tcW w:w="6952" w:type="dxa"/>
            <w:gridSpan w:val="6"/>
            <w:vAlign w:val="center"/>
          </w:tcPr>
          <w:p w14:paraId="02C58D3B" w14:textId="77777777" w:rsidR="003C06F1" w:rsidRDefault="00000000">
            <w:pPr>
              <w:pBdr>
                <w:top w:val="nil"/>
                <w:left w:val="nil"/>
                <w:bottom w:val="nil"/>
                <w:right w:val="nil"/>
                <w:between w:val="nil"/>
              </w:pBdr>
              <w:spacing w:line="240" w:lineRule="auto"/>
              <w:ind w:left="0" w:hanging="2"/>
              <w:jc w:val="center"/>
              <w:rPr>
                <w:color w:val="000000"/>
              </w:rPr>
            </w:pPr>
            <w:r>
              <w:rPr>
                <w:b/>
                <w:color w:val="000000"/>
              </w:rPr>
              <w:t>Analisi dei Dati per la Sicurezza</w:t>
            </w:r>
          </w:p>
        </w:tc>
      </w:tr>
      <w:tr w:rsidR="003C06F1" w14:paraId="45229386" w14:textId="77777777">
        <w:trPr>
          <w:trHeight w:val="546"/>
        </w:trPr>
        <w:tc>
          <w:tcPr>
            <w:tcW w:w="2796" w:type="dxa"/>
            <w:gridSpan w:val="2"/>
            <w:vAlign w:val="center"/>
          </w:tcPr>
          <w:p w14:paraId="5ED02684"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Corso di studio</w:t>
            </w:r>
          </w:p>
        </w:tc>
        <w:tc>
          <w:tcPr>
            <w:tcW w:w="6952" w:type="dxa"/>
            <w:gridSpan w:val="6"/>
            <w:vAlign w:val="center"/>
          </w:tcPr>
          <w:p w14:paraId="72626DFE" w14:textId="77777777" w:rsidR="003C06F1" w:rsidRDefault="00000000">
            <w:pPr>
              <w:pBdr>
                <w:top w:val="nil"/>
                <w:left w:val="nil"/>
                <w:bottom w:val="nil"/>
                <w:right w:val="nil"/>
                <w:between w:val="nil"/>
              </w:pBdr>
              <w:spacing w:line="240" w:lineRule="auto"/>
              <w:ind w:left="0" w:hanging="2"/>
              <w:rPr>
                <w:color w:val="000000"/>
              </w:rPr>
            </w:pPr>
            <w:r>
              <w:t>Laurea Magistrale in Sicurezza Informatica</w:t>
            </w:r>
          </w:p>
        </w:tc>
      </w:tr>
      <w:tr w:rsidR="003C06F1" w14:paraId="4204E35B" w14:textId="77777777">
        <w:trPr>
          <w:trHeight w:val="271"/>
        </w:trPr>
        <w:tc>
          <w:tcPr>
            <w:tcW w:w="2796" w:type="dxa"/>
            <w:gridSpan w:val="2"/>
            <w:vAlign w:val="center"/>
          </w:tcPr>
          <w:p w14:paraId="5A824508"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Anno Accademico</w:t>
            </w:r>
          </w:p>
        </w:tc>
        <w:tc>
          <w:tcPr>
            <w:tcW w:w="6952" w:type="dxa"/>
            <w:gridSpan w:val="6"/>
            <w:vAlign w:val="center"/>
          </w:tcPr>
          <w:p w14:paraId="529F3D70" w14:textId="394D0480" w:rsidR="003C06F1" w:rsidRDefault="00000000">
            <w:pPr>
              <w:pBdr>
                <w:top w:val="nil"/>
                <w:left w:val="nil"/>
                <w:bottom w:val="nil"/>
                <w:right w:val="nil"/>
                <w:between w:val="nil"/>
              </w:pBdr>
              <w:spacing w:line="240" w:lineRule="auto"/>
              <w:ind w:left="0" w:hanging="2"/>
              <w:rPr>
                <w:color w:val="000000"/>
                <w:sz w:val="20"/>
                <w:szCs w:val="20"/>
              </w:rPr>
            </w:pPr>
            <w:r>
              <w:rPr>
                <w:sz w:val="20"/>
                <w:szCs w:val="20"/>
              </w:rPr>
              <w:t>202</w:t>
            </w:r>
            <w:r w:rsidR="00A27F4D">
              <w:rPr>
                <w:sz w:val="20"/>
                <w:szCs w:val="20"/>
              </w:rPr>
              <w:t>5</w:t>
            </w:r>
            <w:r>
              <w:rPr>
                <w:sz w:val="20"/>
                <w:szCs w:val="20"/>
              </w:rPr>
              <w:t>/2</w:t>
            </w:r>
            <w:r w:rsidR="00A27F4D">
              <w:rPr>
                <w:sz w:val="20"/>
                <w:szCs w:val="20"/>
              </w:rPr>
              <w:t>6</w:t>
            </w:r>
          </w:p>
        </w:tc>
      </w:tr>
      <w:tr w:rsidR="003C06F1" w14:paraId="0C574DB8" w14:textId="77777777">
        <w:tc>
          <w:tcPr>
            <w:tcW w:w="4504" w:type="dxa"/>
            <w:gridSpan w:val="4"/>
            <w:vAlign w:val="center"/>
          </w:tcPr>
          <w:p w14:paraId="5092E297"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 xml:space="preserve">Crediti formativi universitari (CFU) / </w:t>
            </w:r>
            <w:proofErr w:type="spellStart"/>
            <w:r>
              <w:rPr>
                <w:color w:val="000000"/>
                <w:sz w:val="20"/>
                <w:szCs w:val="20"/>
              </w:rPr>
              <w:t>European</w:t>
            </w:r>
            <w:proofErr w:type="spellEnd"/>
            <w:r>
              <w:rPr>
                <w:color w:val="000000"/>
                <w:sz w:val="20"/>
                <w:szCs w:val="20"/>
              </w:rPr>
              <w:t xml:space="preserve"> Credit Transfer and </w:t>
            </w:r>
            <w:proofErr w:type="spellStart"/>
            <w:r>
              <w:rPr>
                <w:color w:val="000000"/>
                <w:sz w:val="20"/>
                <w:szCs w:val="20"/>
              </w:rPr>
              <w:t>Accumulation</w:t>
            </w:r>
            <w:proofErr w:type="spellEnd"/>
            <w:r>
              <w:rPr>
                <w:color w:val="000000"/>
                <w:sz w:val="20"/>
                <w:szCs w:val="20"/>
              </w:rPr>
              <w:t xml:space="preserve"> System (ECTS) </w:t>
            </w:r>
          </w:p>
        </w:tc>
        <w:tc>
          <w:tcPr>
            <w:tcW w:w="5244" w:type="dxa"/>
            <w:gridSpan w:val="4"/>
            <w:vAlign w:val="center"/>
          </w:tcPr>
          <w:p w14:paraId="2E0B8E1A" w14:textId="77777777" w:rsidR="003C06F1" w:rsidRDefault="00000000">
            <w:pPr>
              <w:pBdr>
                <w:top w:val="nil"/>
                <w:left w:val="nil"/>
                <w:bottom w:val="nil"/>
                <w:right w:val="nil"/>
                <w:between w:val="nil"/>
              </w:pBdr>
              <w:spacing w:line="240" w:lineRule="auto"/>
              <w:ind w:left="0" w:hanging="2"/>
              <w:rPr>
                <w:color w:val="000000"/>
                <w:sz w:val="20"/>
                <w:szCs w:val="20"/>
              </w:rPr>
            </w:pPr>
            <w:r>
              <w:rPr>
                <w:sz w:val="20"/>
                <w:szCs w:val="20"/>
              </w:rPr>
              <w:t>6</w:t>
            </w:r>
            <w:r>
              <w:rPr>
                <w:color w:val="000000"/>
                <w:sz w:val="20"/>
                <w:szCs w:val="20"/>
              </w:rPr>
              <w:t xml:space="preserve"> CFU </w:t>
            </w:r>
          </w:p>
        </w:tc>
      </w:tr>
      <w:tr w:rsidR="003C06F1" w14:paraId="3892498C" w14:textId="77777777">
        <w:tc>
          <w:tcPr>
            <w:tcW w:w="2796" w:type="dxa"/>
            <w:gridSpan w:val="2"/>
            <w:vAlign w:val="center"/>
          </w:tcPr>
          <w:p w14:paraId="0C4D5042"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Settore Scientifico Disciplinare</w:t>
            </w:r>
          </w:p>
        </w:tc>
        <w:tc>
          <w:tcPr>
            <w:tcW w:w="6952" w:type="dxa"/>
            <w:gridSpan w:val="6"/>
            <w:vAlign w:val="center"/>
          </w:tcPr>
          <w:p w14:paraId="0D0CA13D" w14:textId="77777777" w:rsidR="003C06F1" w:rsidRDefault="00000000">
            <w:pPr>
              <w:ind w:left="0" w:hanging="2"/>
              <w:rPr>
                <w:color w:val="000000"/>
                <w:sz w:val="20"/>
                <w:szCs w:val="20"/>
              </w:rPr>
            </w:pPr>
            <w:r>
              <w:rPr>
                <w:sz w:val="20"/>
                <w:szCs w:val="20"/>
              </w:rPr>
              <w:t>ING-INF 05</w:t>
            </w:r>
          </w:p>
        </w:tc>
      </w:tr>
      <w:tr w:rsidR="003C06F1" w14:paraId="4162DCC6" w14:textId="77777777">
        <w:tc>
          <w:tcPr>
            <w:tcW w:w="2796" w:type="dxa"/>
            <w:gridSpan w:val="2"/>
            <w:vAlign w:val="center"/>
          </w:tcPr>
          <w:p w14:paraId="5F1C5606"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Lingua di erogazione</w:t>
            </w:r>
          </w:p>
        </w:tc>
        <w:tc>
          <w:tcPr>
            <w:tcW w:w="6952" w:type="dxa"/>
            <w:gridSpan w:val="6"/>
            <w:vAlign w:val="center"/>
          </w:tcPr>
          <w:p w14:paraId="5D1D2009"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sz w:val="20"/>
                <w:szCs w:val="20"/>
              </w:rPr>
              <w:t>Italiano</w:t>
            </w:r>
          </w:p>
        </w:tc>
      </w:tr>
      <w:tr w:rsidR="003C06F1" w14:paraId="4B91A54E" w14:textId="77777777">
        <w:trPr>
          <w:trHeight w:val="271"/>
        </w:trPr>
        <w:tc>
          <w:tcPr>
            <w:tcW w:w="2796" w:type="dxa"/>
            <w:gridSpan w:val="2"/>
            <w:vAlign w:val="center"/>
          </w:tcPr>
          <w:p w14:paraId="08BC7A2A"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Anno di corso</w:t>
            </w:r>
          </w:p>
        </w:tc>
        <w:tc>
          <w:tcPr>
            <w:tcW w:w="6952" w:type="dxa"/>
            <w:gridSpan w:val="6"/>
            <w:vAlign w:val="center"/>
          </w:tcPr>
          <w:p w14:paraId="41A755C1"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 xml:space="preserve">Primo </w:t>
            </w:r>
          </w:p>
        </w:tc>
      </w:tr>
      <w:tr w:rsidR="003C06F1" w14:paraId="5D0139E7" w14:textId="77777777">
        <w:tc>
          <w:tcPr>
            <w:tcW w:w="2796" w:type="dxa"/>
            <w:gridSpan w:val="2"/>
            <w:vAlign w:val="center"/>
          </w:tcPr>
          <w:p w14:paraId="2D7F7329"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Periodo di erogazione</w:t>
            </w:r>
          </w:p>
        </w:tc>
        <w:tc>
          <w:tcPr>
            <w:tcW w:w="6952" w:type="dxa"/>
            <w:gridSpan w:val="6"/>
            <w:vAlign w:val="center"/>
          </w:tcPr>
          <w:p w14:paraId="0D71ACDC" w14:textId="77777777" w:rsidR="003C06F1" w:rsidRDefault="00000000">
            <w:pPr>
              <w:pBdr>
                <w:top w:val="nil"/>
                <w:left w:val="nil"/>
                <w:bottom w:val="nil"/>
                <w:right w:val="nil"/>
                <w:between w:val="nil"/>
              </w:pBdr>
              <w:spacing w:line="240" w:lineRule="auto"/>
              <w:ind w:left="0" w:hanging="2"/>
              <w:jc w:val="both"/>
              <w:rPr>
                <w:color w:val="000000"/>
                <w:sz w:val="20"/>
                <w:szCs w:val="20"/>
              </w:rPr>
            </w:pPr>
            <w:proofErr w:type="gramStart"/>
            <w:r>
              <w:rPr>
                <w:color w:val="000000"/>
                <w:sz w:val="20"/>
                <w:szCs w:val="20"/>
              </w:rPr>
              <w:t>1^</w:t>
            </w:r>
            <w:proofErr w:type="gramEnd"/>
            <w:r>
              <w:rPr>
                <w:color w:val="000000"/>
                <w:sz w:val="20"/>
                <w:szCs w:val="20"/>
              </w:rPr>
              <w:t xml:space="preserve"> semestre, le date esatte sono riportate nel manifesto/regolamento</w:t>
            </w:r>
          </w:p>
        </w:tc>
      </w:tr>
      <w:tr w:rsidR="003C06F1" w14:paraId="7DAE12AC" w14:textId="77777777">
        <w:tc>
          <w:tcPr>
            <w:tcW w:w="2796" w:type="dxa"/>
            <w:gridSpan w:val="2"/>
            <w:vAlign w:val="center"/>
          </w:tcPr>
          <w:p w14:paraId="131745C9"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Obbligo di frequenza</w:t>
            </w:r>
          </w:p>
        </w:tc>
        <w:tc>
          <w:tcPr>
            <w:tcW w:w="6952" w:type="dxa"/>
            <w:gridSpan w:val="6"/>
            <w:vAlign w:val="center"/>
          </w:tcPr>
          <w:p w14:paraId="7EDCF4F3" w14:textId="77777777" w:rsidR="003C06F1" w:rsidRDefault="00000000">
            <w:pPr>
              <w:pBdr>
                <w:top w:val="nil"/>
                <w:left w:val="nil"/>
                <w:bottom w:val="nil"/>
                <w:right w:val="nil"/>
                <w:between w:val="nil"/>
              </w:pBdr>
              <w:spacing w:line="240" w:lineRule="auto"/>
              <w:ind w:left="0" w:hanging="2"/>
              <w:rPr>
                <w:color w:val="000000"/>
                <w:sz w:val="20"/>
                <w:szCs w:val="20"/>
              </w:rPr>
            </w:pPr>
            <w:bookmarkStart w:id="1" w:name="_heading=h.30j0zll" w:colFirst="0" w:colLast="0"/>
            <w:bookmarkEnd w:id="1"/>
            <w:r>
              <w:rPr>
                <w:color w:val="000000"/>
                <w:sz w:val="20"/>
                <w:szCs w:val="20"/>
              </w:rPr>
              <w:t>La frequenza è fortemente raccomandata</w:t>
            </w:r>
          </w:p>
        </w:tc>
      </w:tr>
      <w:tr w:rsidR="003C06F1" w14:paraId="203F711F" w14:textId="77777777">
        <w:trPr>
          <w:trHeight w:val="546"/>
        </w:trPr>
        <w:tc>
          <w:tcPr>
            <w:tcW w:w="2796" w:type="dxa"/>
            <w:gridSpan w:val="2"/>
            <w:vAlign w:val="center"/>
          </w:tcPr>
          <w:p w14:paraId="1A0F4F31"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Sito web del corso di studio</w:t>
            </w:r>
          </w:p>
        </w:tc>
        <w:tc>
          <w:tcPr>
            <w:tcW w:w="6952" w:type="dxa"/>
            <w:gridSpan w:val="6"/>
            <w:vAlign w:val="center"/>
          </w:tcPr>
          <w:p w14:paraId="585DC445"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https://www.uniba.it/it/ricerca/dipartimenti/informatica/didattica/corsi-di-laurea/sicurezza-informatica/laurea-magistrale-in-informatica</w:t>
            </w:r>
          </w:p>
        </w:tc>
      </w:tr>
      <w:tr w:rsidR="003C06F1" w14:paraId="230E852F" w14:textId="77777777">
        <w:tc>
          <w:tcPr>
            <w:tcW w:w="2796" w:type="dxa"/>
            <w:gridSpan w:val="2"/>
            <w:tcBorders>
              <w:top w:val="single" w:sz="4" w:space="0" w:color="000000"/>
              <w:left w:val="nil"/>
              <w:bottom w:val="single" w:sz="4" w:space="0" w:color="000000"/>
              <w:right w:val="nil"/>
            </w:tcBorders>
            <w:vAlign w:val="center"/>
          </w:tcPr>
          <w:p w14:paraId="3CE374E0" w14:textId="77777777" w:rsidR="003C06F1" w:rsidRDefault="003C06F1">
            <w:pPr>
              <w:pBdr>
                <w:top w:val="nil"/>
                <w:left w:val="nil"/>
                <w:bottom w:val="nil"/>
                <w:right w:val="nil"/>
                <w:between w:val="nil"/>
              </w:pBdr>
              <w:spacing w:line="240" w:lineRule="auto"/>
              <w:ind w:left="0" w:hanging="2"/>
              <w:rPr>
                <w:color w:val="000000"/>
                <w:sz w:val="20"/>
                <w:szCs w:val="20"/>
              </w:rPr>
            </w:pPr>
          </w:p>
        </w:tc>
        <w:tc>
          <w:tcPr>
            <w:tcW w:w="6952" w:type="dxa"/>
            <w:gridSpan w:val="6"/>
            <w:tcBorders>
              <w:top w:val="single" w:sz="4" w:space="0" w:color="000000"/>
              <w:left w:val="nil"/>
              <w:bottom w:val="single" w:sz="4" w:space="0" w:color="000000"/>
              <w:right w:val="nil"/>
            </w:tcBorders>
            <w:vAlign w:val="center"/>
          </w:tcPr>
          <w:p w14:paraId="7D077B34" w14:textId="77777777" w:rsidR="003C06F1" w:rsidRDefault="003C06F1">
            <w:pPr>
              <w:pBdr>
                <w:top w:val="nil"/>
                <w:left w:val="nil"/>
                <w:bottom w:val="nil"/>
                <w:right w:val="nil"/>
                <w:between w:val="nil"/>
              </w:pBdr>
              <w:spacing w:line="240" w:lineRule="auto"/>
              <w:ind w:left="0" w:hanging="2"/>
              <w:rPr>
                <w:color w:val="000000"/>
                <w:sz w:val="20"/>
                <w:szCs w:val="20"/>
              </w:rPr>
            </w:pPr>
          </w:p>
        </w:tc>
      </w:tr>
      <w:tr w:rsidR="003C06F1" w14:paraId="6D05261E" w14:textId="77777777">
        <w:trPr>
          <w:trHeight w:val="64"/>
        </w:trPr>
        <w:tc>
          <w:tcPr>
            <w:tcW w:w="2796" w:type="dxa"/>
            <w:gridSpan w:val="2"/>
            <w:tcBorders>
              <w:top w:val="single" w:sz="4" w:space="0" w:color="000000"/>
            </w:tcBorders>
            <w:shd w:val="clear" w:color="auto" w:fill="1F497D"/>
            <w:vAlign w:val="center"/>
          </w:tcPr>
          <w:p w14:paraId="7F182952" w14:textId="77777777" w:rsidR="003C06F1" w:rsidRDefault="00000000">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t>Docente/i</w:t>
            </w:r>
          </w:p>
        </w:tc>
        <w:tc>
          <w:tcPr>
            <w:tcW w:w="6952" w:type="dxa"/>
            <w:gridSpan w:val="6"/>
            <w:tcBorders>
              <w:top w:val="single" w:sz="4" w:space="0" w:color="000000"/>
            </w:tcBorders>
            <w:vAlign w:val="center"/>
          </w:tcPr>
          <w:p w14:paraId="5CF63968" w14:textId="77777777" w:rsidR="003C06F1" w:rsidRDefault="003C06F1">
            <w:pPr>
              <w:pBdr>
                <w:top w:val="nil"/>
                <w:left w:val="nil"/>
                <w:bottom w:val="nil"/>
                <w:right w:val="nil"/>
                <w:between w:val="nil"/>
              </w:pBdr>
              <w:spacing w:line="240" w:lineRule="auto"/>
              <w:ind w:left="0" w:hanging="2"/>
              <w:jc w:val="center"/>
              <w:rPr>
                <w:i/>
                <w:color w:val="000000"/>
                <w:sz w:val="20"/>
                <w:szCs w:val="20"/>
              </w:rPr>
            </w:pPr>
          </w:p>
        </w:tc>
      </w:tr>
      <w:tr w:rsidR="003C06F1" w14:paraId="60EC2E93" w14:textId="77777777">
        <w:tc>
          <w:tcPr>
            <w:tcW w:w="2796" w:type="dxa"/>
            <w:gridSpan w:val="2"/>
            <w:tcBorders>
              <w:bottom w:val="single" w:sz="4" w:space="0" w:color="000000"/>
            </w:tcBorders>
            <w:vAlign w:val="center"/>
          </w:tcPr>
          <w:p w14:paraId="799436D8"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Nome e cognome</w:t>
            </w:r>
          </w:p>
        </w:tc>
        <w:tc>
          <w:tcPr>
            <w:tcW w:w="6952" w:type="dxa"/>
            <w:gridSpan w:val="6"/>
            <w:tcBorders>
              <w:bottom w:val="single" w:sz="4" w:space="0" w:color="000000"/>
            </w:tcBorders>
            <w:vAlign w:val="center"/>
          </w:tcPr>
          <w:p w14:paraId="4608F6AD" w14:textId="77777777" w:rsidR="003C06F1" w:rsidRDefault="00000000">
            <w:pPr>
              <w:ind w:left="0" w:hanging="2"/>
              <w:rPr>
                <w:sz w:val="20"/>
                <w:szCs w:val="20"/>
              </w:rPr>
            </w:pPr>
            <w:r>
              <w:rPr>
                <w:sz w:val="20"/>
                <w:szCs w:val="20"/>
              </w:rPr>
              <w:t>Annalisa Appice</w:t>
            </w:r>
          </w:p>
        </w:tc>
      </w:tr>
      <w:tr w:rsidR="003C06F1" w14:paraId="67DCCDCD" w14:textId="77777777">
        <w:tc>
          <w:tcPr>
            <w:tcW w:w="2796" w:type="dxa"/>
            <w:gridSpan w:val="2"/>
            <w:tcBorders>
              <w:bottom w:val="single" w:sz="4" w:space="0" w:color="000000"/>
            </w:tcBorders>
            <w:vAlign w:val="center"/>
          </w:tcPr>
          <w:p w14:paraId="5FC3B489"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Indirizzo mail</w:t>
            </w:r>
          </w:p>
        </w:tc>
        <w:tc>
          <w:tcPr>
            <w:tcW w:w="6952" w:type="dxa"/>
            <w:gridSpan w:val="6"/>
            <w:tcBorders>
              <w:bottom w:val="single" w:sz="4" w:space="0" w:color="000000"/>
            </w:tcBorders>
            <w:vAlign w:val="center"/>
          </w:tcPr>
          <w:p w14:paraId="71F1E4A0" w14:textId="77777777" w:rsidR="003C06F1" w:rsidRDefault="003C06F1">
            <w:pPr>
              <w:ind w:left="0" w:hanging="2"/>
              <w:rPr>
                <w:color w:val="000000"/>
                <w:sz w:val="20"/>
                <w:szCs w:val="20"/>
              </w:rPr>
            </w:pPr>
            <w:hyperlink r:id="rId8">
              <w:r>
                <w:rPr>
                  <w:color w:val="0000FF"/>
                  <w:sz w:val="20"/>
                  <w:szCs w:val="20"/>
                  <w:u w:val="single"/>
                </w:rPr>
                <w:t>annalisa.appice@uniba.it</w:t>
              </w:r>
            </w:hyperlink>
          </w:p>
        </w:tc>
      </w:tr>
      <w:tr w:rsidR="003C06F1" w14:paraId="46D4B1D2" w14:textId="77777777">
        <w:tc>
          <w:tcPr>
            <w:tcW w:w="2796" w:type="dxa"/>
            <w:gridSpan w:val="2"/>
            <w:tcBorders>
              <w:bottom w:val="single" w:sz="4" w:space="0" w:color="000000"/>
            </w:tcBorders>
            <w:vAlign w:val="center"/>
          </w:tcPr>
          <w:p w14:paraId="1CD01F18"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Telefono</w:t>
            </w:r>
          </w:p>
        </w:tc>
        <w:tc>
          <w:tcPr>
            <w:tcW w:w="6952" w:type="dxa"/>
            <w:gridSpan w:val="6"/>
            <w:tcBorders>
              <w:bottom w:val="single" w:sz="4" w:space="0" w:color="000000"/>
            </w:tcBorders>
            <w:vAlign w:val="center"/>
          </w:tcPr>
          <w:p w14:paraId="7745AB97" w14:textId="77777777" w:rsidR="003C06F1" w:rsidRDefault="00000000">
            <w:pPr>
              <w:ind w:left="0" w:hanging="2"/>
              <w:rPr>
                <w:color w:val="000000"/>
                <w:sz w:val="20"/>
                <w:szCs w:val="20"/>
              </w:rPr>
            </w:pPr>
            <w:r>
              <w:rPr>
                <w:sz w:val="20"/>
                <w:szCs w:val="20"/>
              </w:rPr>
              <w:t>080544 3262</w:t>
            </w:r>
          </w:p>
        </w:tc>
      </w:tr>
      <w:tr w:rsidR="003C06F1" w14:paraId="16979C0A" w14:textId="77777777">
        <w:tc>
          <w:tcPr>
            <w:tcW w:w="2796" w:type="dxa"/>
            <w:gridSpan w:val="2"/>
            <w:tcBorders>
              <w:bottom w:val="single" w:sz="4" w:space="0" w:color="000000"/>
            </w:tcBorders>
            <w:vAlign w:val="center"/>
          </w:tcPr>
          <w:p w14:paraId="68B6A9C4"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Sede</w:t>
            </w:r>
          </w:p>
        </w:tc>
        <w:tc>
          <w:tcPr>
            <w:tcW w:w="6952" w:type="dxa"/>
            <w:gridSpan w:val="6"/>
            <w:tcBorders>
              <w:bottom w:val="single" w:sz="4" w:space="0" w:color="000000"/>
            </w:tcBorders>
            <w:vAlign w:val="center"/>
          </w:tcPr>
          <w:p w14:paraId="429BB44C" w14:textId="77777777" w:rsidR="003C06F1" w:rsidRDefault="00000000">
            <w:pPr>
              <w:pBdr>
                <w:top w:val="nil"/>
                <w:left w:val="nil"/>
                <w:bottom w:val="nil"/>
                <w:right w:val="nil"/>
                <w:between w:val="nil"/>
              </w:pBdr>
              <w:spacing w:line="240" w:lineRule="auto"/>
              <w:ind w:left="0" w:hanging="2"/>
              <w:rPr>
                <w:color w:val="000000"/>
                <w:sz w:val="20"/>
                <w:szCs w:val="20"/>
              </w:rPr>
            </w:pPr>
            <w:bookmarkStart w:id="2" w:name="_heading=h.1fob9te" w:colFirst="0" w:colLast="0"/>
            <w:bookmarkEnd w:id="2"/>
            <w:r>
              <w:rPr>
                <w:color w:val="000000"/>
                <w:sz w:val="20"/>
                <w:szCs w:val="20"/>
              </w:rPr>
              <w:t>Dipartimento di Informatica, Via Orabona 4, 70125, Bari. Stanza n. 512, V piano.</w:t>
            </w:r>
          </w:p>
          <w:p w14:paraId="6A609742" w14:textId="77777777" w:rsidR="003C06F1" w:rsidRDefault="003C06F1">
            <w:pPr>
              <w:pBdr>
                <w:top w:val="nil"/>
                <w:left w:val="nil"/>
                <w:bottom w:val="nil"/>
                <w:right w:val="nil"/>
                <w:between w:val="nil"/>
              </w:pBdr>
              <w:spacing w:line="240" w:lineRule="auto"/>
              <w:ind w:left="0" w:hanging="2"/>
              <w:rPr>
                <w:i/>
                <w:sz w:val="20"/>
                <w:szCs w:val="20"/>
              </w:rPr>
            </w:pPr>
            <w:bookmarkStart w:id="3" w:name="_heading=h.4rg2d76mov1z" w:colFirst="0" w:colLast="0"/>
            <w:bookmarkEnd w:id="3"/>
          </w:p>
        </w:tc>
      </w:tr>
      <w:tr w:rsidR="003C06F1" w14:paraId="049AF868" w14:textId="77777777">
        <w:tc>
          <w:tcPr>
            <w:tcW w:w="2796" w:type="dxa"/>
            <w:gridSpan w:val="2"/>
            <w:tcBorders>
              <w:bottom w:val="single" w:sz="4" w:space="0" w:color="000000"/>
            </w:tcBorders>
            <w:vAlign w:val="center"/>
          </w:tcPr>
          <w:p w14:paraId="5149F609"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Sede virtuale</w:t>
            </w:r>
          </w:p>
        </w:tc>
        <w:tc>
          <w:tcPr>
            <w:tcW w:w="6952" w:type="dxa"/>
            <w:gridSpan w:val="6"/>
            <w:tcBorders>
              <w:bottom w:val="single" w:sz="4" w:space="0" w:color="000000"/>
            </w:tcBorders>
            <w:vAlign w:val="center"/>
          </w:tcPr>
          <w:p w14:paraId="1D709F46" w14:textId="61780120" w:rsidR="003C06F1" w:rsidRDefault="00000000">
            <w:pPr>
              <w:pBdr>
                <w:top w:val="nil"/>
                <w:left w:val="nil"/>
                <w:bottom w:val="nil"/>
                <w:right w:val="nil"/>
                <w:between w:val="nil"/>
              </w:pBdr>
              <w:spacing w:line="240" w:lineRule="auto"/>
              <w:ind w:left="0" w:hanging="2"/>
              <w:rPr>
                <w:sz w:val="20"/>
                <w:szCs w:val="20"/>
              </w:rPr>
            </w:pPr>
            <w:r>
              <w:rPr>
                <w:sz w:val="20"/>
                <w:szCs w:val="20"/>
              </w:rPr>
              <w:t>Piattaforma - https://elearning.uniba.it/</w:t>
            </w:r>
          </w:p>
        </w:tc>
      </w:tr>
      <w:tr w:rsidR="003C06F1" w14:paraId="29DC0B4D" w14:textId="77777777">
        <w:tc>
          <w:tcPr>
            <w:tcW w:w="2796" w:type="dxa"/>
            <w:gridSpan w:val="2"/>
            <w:tcBorders>
              <w:bottom w:val="single" w:sz="4" w:space="0" w:color="000000"/>
            </w:tcBorders>
            <w:vAlign w:val="center"/>
          </w:tcPr>
          <w:p w14:paraId="48385532" w14:textId="77777777" w:rsidR="003C06F1" w:rsidRDefault="00000000">
            <w:pPr>
              <w:pBdr>
                <w:top w:val="nil"/>
                <w:left w:val="nil"/>
                <w:bottom w:val="nil"/>
                <w:right w:val="nil"/>
                <w:between w:val="nil"/>
              </w:pBdr>
              <w:spacing w:line="240" w:lineRule="auto"/>
              <w:ind w:left="0" w:hanging="2"/>
              <w:rPr>
                <w:color w:val="000000"/>
                <w:sz w:val="20"/>
                <w:szCs w:val="20"/>
              </w:rPr>
            </w:pPr>
            <w:r>
              <w:rPr>
                <w:sz w:val="20"/>
                <w:szCs w:val="20"/>
              </w:rPr>
              <w:t>Sito web del docente</w:t>
            </w:r>
          </w:p>
        </w:tc>
        <w:tc>
          <w:tcPr>
            <w:tcW w:w="6952" w:type="dxa"/>
            <w:gridSpan w:val="6"/>
            <w:tcBorders>
              <w:bottom w:val="single" w:sz="4" w:space="0" w:color="000000"/>
            </w:tcBorders>
            <w:vAlign w:val="center"/>
          </w:tcPr>
          <w:p w14:paraId="34292779" w14:textId="77777777" w:rsidR="003C06F1" w:rsidRDefault="00000000">
            <w:pPr>
              <w:ind w:left="0" w:hanging="2"/>
              <w:rPr>
                <w:color w:val="000000"/>
                <w:sz w:val="20"/>
                <w:szCs w:val="20"/>
              </w:rPr>
            </w:pPr>
            <w:r>
              <w:rPr>
                <w:color w:val="000000"/>
                <w:sz w:val="20"/>
                <w:szCs w:val="20"/>
              </w:rPr>
              <w:t>http://www.di.uniba.it/~appice/</w:t>
            </w:r>
          </w:p>
        </w:tc>
      </w:tr>
      <w:tr w:rsidR="003C06F1" w14:paraId="75866351" w14:textId="77777777">
        <w:tc>
          <w:tcPr>
            <w:tcW w:w="2796" w:type="dxa"/>
            <w:gridSpan w:val="2"/>
            <w:tcBorders>
              <w:bottom w:val="single" w:sz="4" w:space="0" w:color="000000"/>
            </w:tcBorders>
            <w:vAlign w:val="center"/>
          </w:tcPr>
          <w:p w14:paraId="79AA413E"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Ricevimento (giorni, orari e modalità, es. su appuntamento)</w:t>
            </w:r>
          </w:p>
        </w:tc>
        <w:tc>
          <w:tcPr>
            <w:tcW w:w="6952" w:type="dxa"/>
            <w:gridSpan w:val="6"/>
            <w:tcBorders>
              <w:bottom w:val="single" w:sz="4" w:space="0" w:color="000000"/>
            </w:tcBorders>
            <w:vAlign w:val="center"/>
          </w:tcPr>
          <w:p w14:paraId="1395D12D" w14:textId="77777777" w:rsidR="003C06F1" w:rsidRDefault="00000000">
            <w:pPr>
              <w:ind w:left="0" w:hanging="2"/>
              <w:rPr>
                <w:color w:val="000000"/>
                <w:sz w:val="20"/>
                <w:szCs w:val="20"/>
              </w:rPr>
            </w:pPr>
            <w:r>
              <w:rPr>
                <w:sz w:val="20"/>
                <w:szCs w:val="20"/>
              </w:rPr>
              <w:t>Su appuntamento</w:t>
            </w:r>
          </w:p>
        </w:tc>
      </w:tr>
      <w:tr w:rsidR="003C06F1" w14:paraId="20BE52BB" w14:textId="77777777">
        <w:tc>
          <w:tcPr>
            <w:tcW w:w="2796" w:type="dxa"/>
            <w:gridSpan w:val="2"/>
            <w:tcBorders>
              <w:top w:val="single" w:sz="4" w:space="0" w:color="000000"/>
              <w:left w:val="nil"/>
              <w:bottom w:val="single" w:sz="4" w:space="0" w:color="000000"/>
              <w:right w:val="nil"/>
            </w:tcBorders>
            <w:vAlign w:val="center"/>
          </w:tcPr>
          <w:p w14:paraId="3F9D0E91" w14:textId="77777777" w:rsidR="003C06F1" w:rsidRDefault="003C06F1">
            <w:pPr>
              <w:pBdr>
                <w:top w:val="nil"/>
                <w:left w:val="nil"/>
                <w:bottom w:val="nil"/>
                <w:right w:val="nil"/>
                <w:between w:val="nil"/>
              </w:pBdr>
              <w:spacing w:line="240" w:lineRule="auto"/>
              <w:ind w:left="0" w:hanging="2"/>
              <w:rPr>
                <w:sz w:val="20"/>
                <w:szCs w:val="20"/>
              </w:rPr>
            </w:pPr>
          </w:p>
          <w:p w14:paraId="07449923" w14:textId="77777777" w:rsidR="003C06F1" w:rsidRDefault="003C06F1">
            <w:pPr>
              <w:pBdr>
                <w:top w:val="nil"/>
                <w:left w:val="nil"/>
                <w:bottom w:val="nil"/>
                <w:right w:val="nil"/>
                <w:between w:val="nil"/>
              </w:pBdr>
              <w:spacing w:line="240" w:lineRule="auto"/>
              <w:ind w:left="0" w:hanging="2"/>
              <w:rPr>
                <w:sz w:val="20"/>
                <w:szCs w:val="20"/>
              </w:rPr>
            </w:pPr>
          </w:p>
        </w:tc>
        <w:tc>
          <w:tcPr>
            <w:tcW w:w="2843" w:type="dxa"/>
            <w:gridSpan w:val="3"/>
            <w:tcBorders>
              <w:top w:val="single" w:sz="4" w:space="0" w:color="000000"/>
              <w:left w:val="nil"/>
              <w:bottom w:val="single" w:sz="4" w:space="0" w:color="000000"/>
              <w:right w:val="nil"/>
            </w:tcBorders>
            <w:vAlign w:val="center"/>
          </w:tcPr>
          <w:p w14:paraId="6DB379A0" w14:textId="77777777" w:rsidR="003C06F1" w:rsidRDefault="003C06F1">
            <w:pPr>
              <w:pBdr>
                <w:top w:val="nil"/>
                <w:left w:val="nil"/>
                <w:bottom w:val="nil"/>
                <w:right w:val="nil"/>
                <w:between w:val="nil"/>
              </w:pBdr>
              <w:spacing w:line="240" w:lineRule="auto"/>
              <w:ind w:left="0" w:hanging="2"/>
              <w:jc w:val="center"/>
              <w:rPr>
                <w:color w:val="000000"/>
                <w:sz w:val="20"/>
                <w:szCs w:val="20"/>
              </w:rPr>
            </w:pPr>
          </w:p>
        </w:tc>
        <w:tc>
          <w:tcPr>
            <w:tcW w:w="3259" w:type="dxa"/>
            <w:gridSpan w:val="2"/>
            <w:tcBorders>
              <w:top w:val="single" w:sz="4" w:space="0" w:color="000000"/>
              <w:left w:val="nil"/>
              <w:bottom w:val="single" w:sz="4" w:space="0" w:color="000000"/>
              <w:right w:val="nil"/>
            </w:tcBorders>
            <w:vAlign w:val="center"/>
          </w:tcPr>
          <w:p w14:paraId="194DEBE2" w14:textId="77777777" w:rsidR="003C06F1" w:rsidRDefault="003C06F1">
            <w:pPr>
              <w:pBdr>
                <w:top w:val="nil"/>
                <w:left w:val="nil"/>
                <w:bottom w:val="nil"/>
                <w:right w:val="nil"/>
                <w:between w:val="nil"/>
              </w:pBdr>
              <w:spacing w:line="240" w:lineRule="auto"/>
              <w:ind w:left="0" w:hanging="2"/>
              <w:jc w:val="center"/>
              <w:rPr>
                <w:color w:val="000000"/>
                <w:sz w:val="20"/>
                <w:szCs w:val="20"/>
              </w:rPr>
            </w:pPr>
          </w:p>
        </w:tc>
        <w:tc>
          <w:tcPr>
            <w:tcW w:w="850" w:type="dxa"/>
            <w:tcBorders>
              <w:top w:val="single" w:sz="4" w:space="0" w:color="000000"/>
              <w:left w:val="nil"/>
              <w:bottom w:val="single" w:sz="4" w:space="0" w:color="000000"/>
              <w:right w:val="nil"/>
            </w:tcBorders>
            <w:vAlign w:val="center"/>
          </w:tcPr>
          <w:p w14:paraId="5D5F0136" w14:textId="77777777" w:rsidR="003C06F1" w:rsidRDefault="003C06F1">
            <w:pPr>
              <w:pBdr>
                <w:top w:val="nil"/>
                <w:left w:val="nil"/>
                <w:bottom w:val="nil"/>
                <w:right w:val="nil"/>
                <w:between w:val="nil"/>
              </w:pBdr>
              <w:spacing w:line="240" w:lineRule="auto"/>
              <w:ind w:left="0" w:hanging="2"/>
              <w:jc w:val="center"/>
              <w:rPr>
                <w:color w:val="000000"/>
                <w:sz w:val="20"/>
                <w:szCs w:val="20"/>
              </w:rPr>
            </w:pPr>
          </w:p>
        </w:tc>
      </w:tr>
      <w:tr w:rsidR="003C06F1" w14:paraId="099D0772" w14:textId="77777777">
        <w:trPr>
          <w:trHeight w:val="70"/>
        </w:trPr>
        <w:tc>
          <w:tcPr>
            <w:tcW w:w="2796" w:type="dxa"/>
            <w:gridSpan w:val="2"/>
            <w:tcBorders>
              <w:top w:val="single" w:sz="4" w:space="0" w:color="000000"/>
            </w:tcBorders>
            <w:shd w:val="clear" w:color="auto" w:fill="1F497D"/>
            <w:vAlign w:val="center"/>
          </w:tcPr>
          <w:p w14:paraId="407888CE" w14:textId="77777777" w:rsidR="003C06F1" w:rsidRDefault="00000000">
            <w:pPr>
              <w:pBdr>
                <w:top w:val="nil"/>
                <w:left w:val="nil"/>
                <w:bottom w:val="nil"/>
                <w:right w:val="nil"/>
                <w:between w:val="nil"/>
              </w:pBdr>
              <w:spacing w:before="120" w:after="120" w:line="240" w:lineRule="auto"/>
              <w:ind w:left="1" w:hanging="3"/>
              <w:rPr>
                <w:b/>
                <w:color w:val="FFFFFF"/>
                <w:sz w:val="28"/>
                <w:szCs w:val="28"/>
              </w:rPr>
            </w:pPr>
            <w:proofErr w:type="spellStart"/>
            <w:r>
              <w:rPr>
                <w:b/>
                <w:color w:val="FFFFFF"/>
                <w:sz w:val="28"/>
                <w:szCs w:val="28"/>
              </w:rPr>
              <w:t>Syllabus</w:t>
            </w:r>
            <w:proofErr w:type="spellEnd"/>
          </w:p>
        </w:tc>
        <w:tc>
          <w:tcPr>
            <w:tcW w:w="6952" w:type="dxa"/>
            <w:gridSpan w:val="6"/>
            <w:tcBorders>
              <w:top w:val="single" w:sz="4" w:space="0" w:color="000000"/>
            </w:tcBorders>
            <w:vAlign w:val="center"/>
          </w:tcPr>
          <w:p w14:paraId="6B251B81" w14:textId="77777777" w:rsidR="003C06F1" w:rsidRDefault="003C06F1">
            <w:pPr>
              <w:pBdr>
                <w:top w:val="nil"/>
                <w:left w:val="nil"/>
                <w:bottom w:val="nil"/>
                <w:right w:val="nil"/>
                <w:between w:val="nil"/>
              </w:pBdr>
              <w:spacing w:line="240" w:lineRule="auto"/>
              <w:ind w:left="0" w:hanging="2"/>
              <w:jc w:val="both"/>
              <w:rPr>
                <w:color w:val="000000"/>
                <w:sz w:val="20"/>
                <w:szCs w:val="20"/>
              </w:rPr>
            </w:pPr>
          </w:p>
        </w:tc>
      </w:tr>
      <w:tr w:rsidR="003C06F1" w14:paraId="750C88D2" w14:textId="77777777">
        <w:trPr>
          <w:trHeight w:val="70"/>
        </w:trPr>
        <w:tc>
          <w:tcPr>
            <w:tcW w:w="2796" w:type="dxa"/>
            <w:gridSpan w:val="2"/>
            <w:tcBorders>
              <w:top w:val="single" w:sz="4" w:space="0" w:color="000000"/>
              <w:bottom w:val="single" w:sz="4" w:space="0" w:color="000000"/>
            </w:tcBorders>
            <w:vAlign w:val="center"/>
          </w:tcPr>
          <w:p w14:paraId="68336353" w14:textId="77777777" w:rsidR="003C06F1" w:rsidRDefault="00000000">
            <w:pPr>
              <w:pBdr>
                <w:top w:val="nil"/>
                <w:left w:val="nil"/>
                <w:bottom w:val="nil"/>
                <w:right w:val="nil"/>
                <w:between w:val="nil"/>
              </w:pBdr>
              <w:spacing w:line="240" w:lineRule="auto"/>
              <w:ind w:left="0" w:hanging="2"/>
              <w:rPr>
                <w:color w:val="000000"/>
                <w:sz w:val="20"/>
                <w:szCs w:val="20"/>
              </w:rPr>
            </w:pPr>
            <w:r>
              <w:rPr>
                <w:b/>
                <w:color w:val="000000"/>
                <w:sz w:val="20"/>
                <w:szCs w:val="20"/>
              </w:rPr>
              <w:lastRenderedPageBreak/>
              <w:t>Obiettivi formativi</w:t>
            </w:r>
          </w:p>
        </w:tc>
        <w:tc>
          <w:tcPr>
            <w:tcW w:w="6952" w:type="dxa"/>
            <w:gridSpan w:val="6"/>
            <w:tcBorders>
              <w:top w:val="single" w:sz="4" w:space="0" w:color="000000"/>
              <w:bottom w:val="single" w:sz="4" w:space="0" w:color="000000"/>
            </w:tcBorders>
            <w:vAlign w:val="center"/>
          </w:tcPr>
          <w:p w14:paraId="167648DD" w14:textId="77777777" w:rsidR="003C06F1" w:rsidRDefault="00000000">
            <w:pPr>
              <w:pBdr>
                <w:top w:val="nil"/>
                <w:left w:val="nil"/>
                <w:bottom w:val="nil"/>
                <w:right w:val="nil"/>
                <w:between w:val="nil"/>
              </w:pBdr>
              <w:ind w:left="0" w:hanging="2"/>
              <w:rPr>
                <w:sz w:val="20"/>
                <w:szCs w:val="20"/>
              </w:rPr>
            </w:pPr>
            <w:r>
              <w:rPr>
                <w:sz w:val="20"/>
                <w:szCs w:val="20"/>
              </w:rPr>
              <w:t>Il corso si propone di fornire gli strumenti algoritmici per lo sviluppo di competenze teoriche in merito al metodo scientifico di indagine, metodi, tecniche e strumenti per l’analisi dei cyber dati</w:t>
            </w:r>
          </w:p>
          <w:p w14:paraId="52D5F45E" w14:textId="77777777" w:rsidR="003C06F1" w:rsidRDefault="003C06F1">
            <w:pPr>
              <w:pBdr>
                <w:top w:val="nil"/>
                <w:left w:val="nil"/>
                <w:bottom w:val="nil"/>
                <w:right w:val="nil"/>
                <w:between w:val="nil"/>
              </w:pBdr>
              <w:ind w:left="0" w:hanging="2"/>
              <w:rPr>
                <w:sz w:val="20"/>
                <w:szCs w:val="20"/>
              </w:rPr>
            </w:pPr>
          </w:p>
        </w:tc>
      </w:tr>
      <w:tr w:rsidR="003C06F1" w14:paraId="17B28B44" w14:textId="77777777">
        <w:trPr>
          <w:trHeight w:val="70"/>
        </w:trPr>
        <w:tc>
          <w:tcPr>
            <w:tcW w:w="2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E9D5D9" w14:textId="77777777" w:rsidR="003C06F1" w:rsidRDefault="00000000">
            <w:pPr>
              <w:pBdr>
                <w:top w:val="nil"/>
                <w:left w:val="nil"/>
                <w:bottom w:val="nil"/>
                <w:right w:val="nil"/>
                <w:between w:val="nil"/>
              </w:pBdr>
              <w:spacing w:line="240" w:lineRule="auto"/>
              <w:ind w:left="0" w:hanging="2"/>
              <w:rPr>
                <w:color w:val="000000"/>
                <w:sz w:val="20"/>
                <w:szCs w:val="20"/>
              </w:rPr>
            </w:pPr>
            <w:r>
              <w:rPr>
                <w:b/>
                <w:color w:val="000000"/>
                <w:sz w:val="20"/>
                <w:szCs w:val="20"/>
              </w:rPr>
              <w:t>Prerequisiti</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31BDE5E3" w14:textId="77777777" w:rsidR="003C06F1" w:rsidRDefault="00000000">
            <w:pPr>
              <w:pBdr>
                <w:top w:val="nil"/>
                <w:left w:val="nil"/>
                <w:bottom w:val="nil"/>
                <w:right w:val="nil"/>
                <w:between w:val="nil"/>
              </w:pBdr>
              <w:spacing w:line="240" w:lineRule="auto"/>
              <w:ind w:left="0" w:hanging="2"/>
              <w:jc w:val="both"/>
              <w:rPr>
                <w:sz w:val="20"/>
                <w:szCs w:val="20"/>
              </w:rPr>
            </w:pPr>
            <w:r>
              <w:rPr>
                <w:sz w:val="20"/>
                <w:szCs w:val="20"/>
              </w:rPr>
              <w:t>Concetti di base di programmazione in Python, calcolo delle probabilità (distribuzione di probabilità, probabilità condizionata, T-</w:t>
            </w:r>
            <w:proofErr w:type="spellStart"/>
            <w:r>
              <w:rPr>
                <w:sz w:val="20"/>
                <w:szCs w:val="20"/>
              </w:rPr>
              <w:t>student</w:t>
            </w:r>
            <w:proofErr w:type="spellEnd"/>
            <w:r>
              <w:rPr>
                <w:sz w:val="20"/>
                <w:szCs w:val="20"/>
              </w:rPr>
              <w:t xml:space="preserve"> test), calcolo numerico (matrici, autovalori, </w:t>
            </w:r>
            <w:proofErr w:type="spellStart"/>
            <w:r>
              <w:rPr>
                <w:sz w:val="20"/>
                <w:szCs w:val="20"/>
              </w:rPr>
              <w:t>autovettori</w:t>
            </w:r>
            <w:proofErr w:type="spellEnd"/>
            <w:r>
              <w:rPr>
                <w:sz w:val="20"/>
                <w:szCs w:val="20"/>
              </w:rPr>
              <w:t>)</w:t>
            </w:r>
          </w:p>
          <w:p w14:paraId="5D28F946" w14:textId="77777777" w:rsidR="003C06F1" w:rsidRDefault="00000000">
            <w:pPr>
              <w:pBdr>
                <w:top w:val="nil"/>
                <w:left w:val="nil"/>
                <w:bottom w:val="nil"/>
                <w:right w:val="nil"/>
                <w:between w:val="nil"/>
              </w:pBdr>
              <w:ind w:left="0" w:hanging="2"/>
              <w:rPr>
                <w:sz w:val="20"/>
                <w:szCs w:val="20"/>
              </w:rPr>
            </w:pPr>
            <w:r>
              <w:rPr>
                <w:sz w:val="20"/>
                <w:szCs w:val="20"/>
              </w:rPr>
              <w:t>Lettura e comprensione di testi in lingua inglese</w:t>
            </w:r>
          </w:p>
          <w:p w14:paraId="07EFDB09" w14:textId="77777777" w:rsidR="003C06F1" w:rsidRDefault="003C06F1">
            <w:pPr>
              <w:pBdr>
                <w:top w:val="nil"/>
                <w:left w:val="nil"/>
                <w:bottom w:val="nil"/>
                <w:right w:val="nil"/>
                <w:between w:val="nil"/>
              </w:pBdr>
              <w:spacing w:line="240" w:lineRule="auto"/>
              <w:ind w:left="0" w:hanging="2"/>
              <w:jc w:val="both"/>
              <w:rPr>
                <w:color w:val="000000"/>
                <w:sz w:val="20"/>
                <w:szCs w:val="20"/>
              </w:rPr>
            </w:pPr>
          </w:p>
        </w:tc>
      </w:tr>
      <w:tr w:rsidR="003C06F1" w14:paraId="035F105A" w14:textId="77777777">
        <w:trPr>
          <w:trHeight w:val="70"/>
        </w:trPr>
        <w:tc>
          <w:tcPr>
            <w:tcW w:w="2796" w:type="dxa"/>
            <w:gridSpan w:val="2"/>
            <w:tcBorders>
              <w:top w:val="single" w:sz="4" w:space="0" w:color="000000"/>
            </w:tcBorders>
            <w:vAlign w:val="center"/>
          </w:tcPr>
          <w:p w14:paraId="37955C83" w14:textId="77777777" w:rsidR="003C06F1" w:rsidRDefault="00000000">
            <w:pPr>
              <w:pBdr>
                <w:top w:val="nil"/>
                <w:left w:val="nil"/>
                <w:bottom w:val="nil"/>
                <w:right w:val="nil"/>
                <w:between w:val="nil"/>
              </w:pBdr>
              <w:spacing w:line="240" w:lineRule="auto"/>
              <w:ind w:left="0" w:hanging="2"/>
              <w:rPr>
                <w:color w:val="000000"/>
                <w:sz w:val="20"/>
                <w:szCs w:val="20"/>
              </w:rPr>
            </w:pPr>
            <w:r>
              <w:rPr>
                <w:b/>
                <w:color w:val="000000"/>
                <w:sz w:val="20"/>
                <w:szCs w:val="20"/>
              </w:rPr>
              <w:t>Contenuti di insegnamento (Programma)</w:t>
            </w:r>
          </w:p>
        </w:tc>
        <w:tc>
          <w:tcPr>
            <w:tcW w:w="6952" w:type="dxa"/>
            <w:gridSpan w:val="6"/>
            <w:tcBorders>
              <w:top w:val="single" w:sz="4" w:space="0" w:color="000000"/>
              <w:bottom w:val="single" w:sz="4" w:space="0" w:color="000000"/>
            </w:tcBorders>
          </w:tcPr>
          <w:p w14:paraId="780AD8E4" w14:textId="77777777" w:rsidR="003C06F1" w:rsidRDefault="00000000">
            <w:pPr>
              <w:ind w:left="0" w:hanging="2"/>
              <w:jc w:val="both"/>
              <w:rPr>
                <w:color w:val="000000"/>
                <w:sz w:val="20"/>
                <w:szCs w:val="20"/>
              </w:rPr>
            </w:pPr>
            <w:r>
              <w:rPr>
                <w:color w:val="000000"/>
                <w:sz w:val="20"/>
                <w:szCs w:val="20"/>
              </w:rPr>
              <w:t>Introduzione: Sicurezza Informatica, Data Mining per Sicurezza Informatica (4 ore)</w:t>
            </w:r>
          </w:p>
          <w:p w14:paraId="532F91B9" w14:textId="77777777" w:rsidR="003C06F1" w:rsidRDefault="003C06F1">
            <w:pPr>
              <w:ind w:left="0" w:hanging="2"/>
              <w:jc w:val="both"/>
              <w:rPr>
                <w:color w:val="000000"/>
                <w:sz w:val="20"/>
                <w:szCs w:val="20"/>
              </w:rPr>
            </w:pPr>
          </w:p>
          <w:p w14:paraId="62F63973" w14:textId="77777777" w:rsidR="003C06F1" w:rsidRDefault="00000000">
            <w:pPr>
              <w:ind w:left="0" w:hanging="2"/>
              <w:jc w:val="both"/>
              <w:rPr>
                <w:color w:val="000000"/>
                <w:sz w:val="20"/>
                <w:szCs w:val="20"/>
              </w:rPr>
            </w:pPr>
            <w:r>
              <w:rPr>
                <w:color w:val="000000"/>
                <w:sz w:val="20"/>
                <w:szCs w:val="20"/>
              </w:rPr>
              <w:t>KDD e Data Mining: paradigmi tradizionali di data mining e analisi di dati (processo KDD, fondamenti dei paradigmi di apprendimento supervisionati, non supervisionati e semi-supervisionati; compiti e metodi fondamentali, metodi di selezione di feature e sampling, tecniche di valutazione (12 ore)</w:t>
            </w:r>
          </w:p>
          <w:p w14:paraId="1B06E96A" w14:textId="5682D974" w:rsidR="003C06F1" w:rsidRDefault="00000000">
            <w:pPr>
              <w:ind w:left="0" w:hanging="2"/>
              <w:jc w:val="both"/>
              <w:rPr>
                <w:color w:val="000000"/>
                <w:sz w:val="20"/>
                <w:szCs w:val="20"/>
              </w:rPr>
            </w:pPr>
            <w:r>
              <w:rPr>
                <w:color w:val="000000"/>
                <w:sz w:val="20"/>
                <w:szCs w:val="20"/>
              </w:rPr>
              <w:t>Metodi di data mining per la classificazione, clustering (16 ore)</w:t>
            </w:r>
          </w:p>
          <w:p w14:paraId="73354BEA" w14:textId="77777777" w:rsidR="003C06F1" w:rsidRDefault="003C06F1">
            <w:pPr>
              <w:ind w:left="0" w:hanging="2"/>
              <w:jc w:val="both"/>
              <w:rPr>
                <w:color w:val="000000"/>
                <w:sz w:val="20"/>
                <w:szCs w:val="20"/>
              </w:rPr>
            </w:pPr>
          </w:p>
          <w:p w14:paraId="5EAE49FD" w14:textId="77777777" w:rsidR="003C06F1" w:rsidRDefault="00000000">
            <w:pPr>
              <w:ind w:left="0" w:hanging="2"/>
              <w:jc w:val="both"/>
              <w:rPr>
                <w:color w:val="000000"/>
                <w:sz w:val="20"/>
                <w:szCs w:val="20"/>
              </w:rPr>
            </w:pPr>
            <w:r>
              <w:rPr>
                <w:color w:val="000000"/>
                <w:sz w:val="20"/>
                <w:szCs w:val="20"/>
              </w:rPr>
              <w:t xml:space="preserve">Laboratorio: </w:t>
            </w:r>
            <w:r>
              <w:rPr>
                <w:sz w:val="20"/>
                <w:szCs w:val="20"/>
              </w:rPr>
              <w:t xml:space="preserve">Esercizi sull’applicazione di tecniche di KDD e Data Mining. </w:t>
            </w:r>
            <w:r>
              <w:rPr>
                <w:color w:val="000000"/>
                <w:sz w:val="20"/>
                <w:szCs w:val="20"/>
              </w:rPr>
              <w:t xml:space="preserve">Programmazione in Python usando librerie di </w:t>
            </w:r>
            <w:proofErr w:type="spellStart"/>
            <w:proofErr w:type="gramStart"/>
            <w:r>
              <w:rPr>
                <w:color w:val="000000"/>
                <w:sz w:val="20"/>
                <w:szCs w:val="20"/>
              </w:rPr>
              <w:t>sklearn</w:t>
            </w:r>
            <w:proofErr w:type="spellEnd"/>
            <w:r>
              <w:rPr>
                <w:color w:val="000000"/>
                <w:sz w:val="20"/>
                <w:szCs w:val="20"/>
              </w:rPr>
              <w:t xml:space="preserve">  (</w:t>
            </w:r>
            <w:proofErr w:type="gramEnd"/>
            <w:r>
              <w:rPr>
                <w:color w:val="000000"/>
                <w:sz w:val="20"/>
                <w:szCs w:val="20"/>
              </w:rPr>
              <w:t>15 ore)</w:t>
            </w:r>
          </w:p>
          <w:p w14:paraId="5F596406" w14:textId="77777777" w:rsidR="003C06F1" w:rsidRDefault="003C06F1">
            <w:pPr>
              <w:pBdr>
                <w:top w:val="nil"/>
                <w:left w:val="nil"/>
                <w:bottom w:val="nil"/>
                <w:right w:val="nil"/>
                <w:between w:val="nil"/>
              </w:pBdr>
              <w:spacing w:line="240" w:lineRule="auto"/>
              <w:ind w:left="0" w:hanging="2"/>
              <w:jc w:val="both"/>
              <w:rPr>
                <w:color w:val="000000"/>
                <w:sz w:val="20"/>
                <w:szCs w:val="20"/>
              </w:rPr>
            </w:pPr>
          </w:p>
        </w:tc>
      </w:tr>
      <w:tr w:rsidR="003C06F1" w14:paraId="092454A9" w14:textId="77777777">
        <w:trPr>
          <w:trHeight w:val="70"/>
        </w:trPr>
        <w:tc>
          <w:tcPr>
            <w:tcW w:w="2796" w:type="dxa"/>
            <w:gridSpan w:val="2"/>
            <w:tcBorders>
              <w:bottom w:val="single" w:sz="4" w:space="0" w:color="000000"/>
              <w:right w:val="single" w:sz="4" w:space="0" w:color="000000"/>
            </w:tcBorders>
            <w:shd w:val="clear" w:color="auto" w:fill="FFFFFF"/>
            <w:vAlign w:val="center"/>
          </w:tcPr>
          <w:p w14:paraId="7102FBD3" w14:textId="77777777" w:rsidR="003C06F1" w:rsidRDefault="00000000">
            <w:pPr>
              <w:pBdr>
                <w:top w:val="nil"/>
                <w:left w:val="nil"/>
                <w:bottom w:val="nil"/>
                <w:right w:val="nil"/>
                <w:between w:val="nil"/>
              </w:pBdr>
              <w:spacing w:line="240" w:lineRule="auto"/>
              <w:ind w:left="0" w:hanging="2"/>
              <w:rPr>
                <w:sz w:val="20"/>
                <w:szCs w:val="20"/>
              </w:rPr>
            </w:pPr>
            <w:r>
              <w:rPr>
                <w:b/>
                <w:color w:val="000000"/>
                <w:sz w:val="20"/>
                <w:szCs w:val="20"/>
              </w:rPr>
              <w:t>Testi di riferimento</w:t>
            </w:r>
          </w:p>
          <w:p w14:paraId="1A83B129" w14:textId="77777777" w:rsidR="003C06F1" w:rsidRDefault="003C06F1">
            <w:pPr>
              <w:pBdr>
                <w:top w:val="nil"/>
                <w:left w:val="nil"/>
                <w:bottom w:val="nil"/>
                <w:right w:val="nil"/>
                <w:between w:val="nil"/>
              </w:pBdr>
              <w:spacing w:line="240" w:lineRule="auto"/>
              <w:ind w:left="0" w:hanging="2"/>
              <w:rPr>
                <w:sz w:val="20"/>
                <w:szCs w:val="20"/>
              </w:rPr>
            </w:pP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49302DC3" w14:textId="77777777" w:rsidR="003C06F1" w:rsidRPr="004507C0" w:rsidRDefault="00000000">
            <w:pPr>
              <w:pBdr>
                <w:top w:val="nil"/>
                <w:left w:val="nil"/>
                <w:bottom w:val="nil"/>
                <w:right w:val="nil"/>
                <w:between w:val="nil"/>
              </w:pBdr>
              <w:spacing w:line="240" w:lineRule="auto"/>
              <w:ind w:left="0" w:hanging="2"/>
              <w:jc w:val="both"/>
              <w:rPr>
                <w:b/>
                <w:color w:val="000000"/>
                <w:sz w:val="20"/>
                <w:szCs w:val="20"/>
              </w:rPr>
            </w:pPr>
            <w:r w:rsidRPr="004507C0">
              <w:rPr>
                <w:b/>
                <w:sz w:val="20"/>
                <w:szCs w:val="20"/>
              </w:rPr>
              <w:t>Teoria:</w:t>
            </w:r>
          </w:p>
          <w:p w14:paraId="585870B3" w14:textId="77777777" w:rsidR="003C06F1" w:rsidRPr="004507C0" w:rsidRDefault="00000000">
            <w:pPr>
              <w:ind w:left="0" w:hanging="2"/>
              <w:jc w:val="both"/>
              <w:rPr>
                <w:b/>
                <w:color w:val="000000"/>
                <w:sz w:val="20"/>
                <w:szCs w:val="20"/>
              </w:rPr>
            </w:pPr>
            <w:r w:rsidRPr="004507C0">
              <w:rPr>
                <w:color w:val="000000"/>
                <w:sz w:val="20"/>
                <w:szCs w:val="20"/>
              </w:rPr>
              <w:t xml:space="preserve">Max </w:t>
            </w:r>
            <w:proofErr w:type="spellStart"/>
            <w:r w:rsidRPr="004507C0">
              <w:rPr>
                <w:color w:val="000000"/>
                <w:sz w:val="20"/>
                <w:szCs w:val="20"/>
              </w:rPr>
              <w:t>Bramer</w:t>
            </w:r>
            <w:proofErr w:type="spellEnd"/>
            <w:r w:rsidRPr="004507C0">
              <w:rPr>
                <w:color w:val="000000"/>
                <w:sz w:val="20"/>
                <w:szCs w:val="20"/>
              </w:rPr>
              <w:t xml:space="preserve">, </w:t>
            </w:r>
            <w:proofErr w:type="spellStart"/>
            <w:r w:rsidRPr="004507C0">
              <w:rPr>
                <w:color w:val="000000"/>
                <w:sz w:val="20"/>
                <w:szCs w:val="20"/>
              </w:rPr>
              <w:t>Principles</w:t>
            </w:r>
            <w:proofErr w:type="spellEnd"/>
            <w:r w:rsidRPr="004507C0">
              <w:rPr>
                <w:color w:val="000000"/>
                <w:sz w:val="20"/>
                <w:szCs w:val="20"/>
              </w:rPr>
              <w:t xml:space="preserve"> of Data Mining. Terza edizione, Springer, 2016 </w:t>
            </w:r>
            <w:r w:rsidRPr="004507C0">
              <w:rPr>
                <w:b/>
                <w:color w:val="000000"/>
                <w:sz w:val="20"/>
                <w:szCs w:val="20"/>
              </w:rPr>
              <w:t>(pagine 1-187, 209-236, 311-328)</w:t>
            </w:r>
          </w:p>
          <w:p w14:paraId="53E85B38" w14:textId="77777777" w:rsidR="003C06F1" w:rsidRPr="004507C0" w:rsidRDefault="003C06F1">
            <w:pPr>
              <w:pBdr>
                <w:top w:val="nil"/>
                <w:left w:val="nil"/>
                <w:bottom w:val="nil"/>
                <w:right w:val="nil"/>
                <w:between w:val="nil"/>
              </w:pBdr>
              <w:spacing w:line="240" w:lineRule="auto"/>
              <w:ind w:left="0" w:hanging="2"/>
              <w:jc w:val="both"/>
              <w:rPr>
                <w:i/>
                <w:sz w:val="20"/>
                <w:szCs w:val="20"/>
              </w:rPr>
            </w:pPr>
          </w:p>
          <w:p w14:paraId="1400452B" w14:textId="77777777" w:rsidR="003C06F1" w:rsidRPr="004507C0" w:rsidRDefault="00000000">
            <w:pPr>
              <w:spacing w:before="240" w:after="240"/>
              <w:ind w:left="0" w:hanging="2"/>
              <w:jc w:val="both"/>
              <w:rPr>
                <w:b/>
                <w:sz w:val="20"/>
                <w:szCs w:val="20"/>
                <w:lang w:val="en-GB"/>
              </w:rPr>
            </w:pPr>
            <w:r w:rsidRPr="004507C0">
              <w:rPr>
                <w:sz w:val="20"/>
                <w:szCs w:val="20"/>
                <w:lang w:val="en-GB"/>
              </w:rPr>
              <w:t xml:space="preserve">Christopher M. Bishop, Pattern Recognition and Machine Learning by, 2018 </w:t>
            </w:r>
            <w:r w:rsidRPr="004507C0">
              <w:rPr>
                <w:b/>
                <w:sz w:val="20"/>
                <w:szCs w:val="20"/>
                <w:lang w:val="en-GB"/>
              </w:rPr>
              <w:t>(</w:t>
            </w:r>
            <w:proofErr w:type="spellStart"/>
            <w:r w:rsidRPr="004507C0">
              <w:rPr>
                <w:b/>
                <w:sz w:val="20"/>
                <w:szCs w:val="20"/>
                <w:lang w:val="en-GB"/>
              </w:rPr>
              <w:t>capitoli</w:t>
            </w:r>
            <w:proofErr w:type="spellEnd"/>
            <w:r w:rsidRPr="004507C0">
              <w:rPr>
                <w:b/>
                <w:sz w:val="20"/>
                <w:szCs w:val="20"/>
                <w:lang w:val="en-GB"/>
              </w:rPr>
              <w:t xml:space="preserve"> 11,12)</w:t>
            </w:r>
          </w:p>
          <w:p w14:paraId="696A4395" w14:textId="77777777" w:rsidR="003C06F1" w:rsidRPr="004507C0" w:rsidRDefault="00000000">
            <w:pPr>
              <w:spacing w:before="240" w:after="240"/>
              <w:ind w:left="0" w:hanging="2"/>
              <w:jc w:val="both"/>
              <w:rPr>
                <w:b/>
                <w:sz w:val="20"/>
                <w:szCs w:val="20"/>
                <w:lang w:val="en-GB"/>
              </w:rPr>
            </w:pPr>
            <w:r w:rsidRPr="004507C0">
              <w:rPr>
                <w:b/>
                <w:sz w:val="20"/>
                <w:szCs w:val="20"/>
                <w:lang w:val="en-GB"/>
              </w:rPr>
              <w:t>Laboratorio:</w:t>
            </w:r>
          </w:p>
          <w:p w14:paraId="2CAF977A" w14:textId="77777777" w:rsidR="003C06F1" w:rsidRPr="004507C0" w:rsidRDefault="00000000">
            <w:pPr>
              <w:spacing w:before="240" w:after="240"/>
              <w:ind w:left="0" w:hanging="2"/>
              <w:jc w:val="both"/>
              <w:rPr>
                <w:b/>
                <w:sz w:val="20"/>
                <w:szCs w:val="20"/>
                <w:lang w:val="en-GB"/>
              </w:rPr>
            </w:pPr>
            <w:r w:rsidRPr="004507C0">
              <w:rPr>
                <w:sz w:val="20"/>
                <w:szCs w:val="20"/>
                <w:lang w:val="en-GB"/>
              </w:rPr>
              <w:t>Raschka, Sebastian</w:t>
            </w:r>
            <w:hyperlink r:id="rId9">
              <w:r w:rsidR="003C06F1" w:rsidRPr="004507C0">
                <w:rPr>
                  <w:sz w:val="20"/>
                  <w:szCs w:val="20"/>
                  <w:lang w:val="en-GB"/>
                </w:rPr>
                <w:t xml:space="preserve"> - Mirjalili, Vahid</w:t>
              </w:r>
            </w:hyperlink>
            <w:r w:rsidRPr="004507C0">
              <w:rPr>
                <w:b/>
                <w:sz w:val="20"/>
                <w:szCs w:val="20"/>
                <w:lang w:val="en-GB"/>
              </w:rPr>
              <w:t xml:space="preserve"> </w:t>
            </w:r>
            <w:r w:rsidRPr="004507C0">
              <w:rPr>
                <w:sz w:val="20"/>
                <w:szCs w:val="20"/>
                <w:lang w:val="en-GB"/>
              </w:rPr>
              <w:t xml:space="preserve">Python machine learning: machine learning and deep learning with Python, scikit-learn, and TensorFlow 2 / Sebastian Raschka, Vahid Mirjalili. - 3. ed. - Birmingham ; Mumbai : </w:t>
            </w:r>
            <w:proofErr w:type="spellStart"/>
            <w:r w:rsidRPr="004507C0">
              <w:rPr>
                <w:sz w:val="20"/>
                <w:szCs w:val="20"/>
                <w:lang w:val="en-GB"/>
              </w:rPr>
              <w:t>Packt</w:t>
            </w:r>
            <w:proofErr w:type="spellEnd"/>
            <w:r w:rsidRPr="004507C0">
              <w:rPr>
                <w:sz w:val="20"/>
                <w:szCs w:val="20"/>
                <w:lang w:val="en-GB"/>
              </w:rPr>
              <w:t>, 2019. - xxi, 741 p. : ill. ; 24 cm</w:t>
            </w:r>
          </w:p>
          <w:p w14:paraId="6752EFD2" w14:textId="77777777" w:rsidR="003C06F1" w:rsidRPr="004507C0" w:rsidRDefault="00000000">
            <w:pPr>
              <w:spacing w:before="240" w:after="240"/>
              <w:ind w:left="0" w:hanging="2"/>
              <w:jc w:val="both"/>
              <w:rPr>
                <w:b/>
                <w:sz w:val="20"/>
                <w:szCs w:val="20"/>
                <w:lang w:val="en-GB"/>
              </w:rPr>
            </w:pPr>
            <w:r w:rsidRPr="004507C0">
              <w:rPr>
                <w:b/>
                <w:sz w:val="20"/>
                <w:szCs w:val="20"/>
                <w:lang w:val="en-GB"/>
              </w:rPr>
              <w:t xml:space="preserve">Testi per </w:t>
            </w:r>
            <w:proofErr w:type="spellStart"/>
            <w:r w:rsidRPr="004507C0">
              <w:rPr>
                <w:b/>
                <w:sz w:val="20"/>
                <w:szCs w:val="20"/>
                <w:lang w:val="en-GB"/>
              </w:rPr>
              <w:t>approfondimenti</w:t>
            </w:r>
            <w:proofErr w:type="spellEnd"/>
          </w:p>
          <w:p w14:paraId="73C73695" w14:textId="77777777" w:rsidR="003C06F1" w:rsidRPr="004507C0" w:rsidRDefault="00000000">
            <w:pPr>
              <w:spacing w:before="240" w:after="240"/>
              <w:ind w:left="0" w:hanging="2"/>
              <w:jc w:val="both"/>
              <w:rPr>
                <w:b/>
                <w:sz w:val="20"/>
                <w:szCs w:val="20"/>
                <w:lang w:val="en-GB"/>
              </w:rPr>
            </w:pPr>
            <w:sdt>
              <w:sdtPr>
                <w:tag w:val="goog_rdk_0"/>
                <w:id w:val="1512100898"/>
              </w:sdtPr>
              <w:sdtContent/>
            </w:sdt>
            <w:r w:rsidRPr="004507C0">
              <w:rPr>
                <w:b/>
                <w:sz w:val="20"/>
                <w:szCs w:val="20"/>
                <w:lang w:val="en-GB"/>
              </w:rPr>
              <w:t>Aggarwal, Charu C. Neural Networks and Deep Learning A Textbook, 2018 https://www.springer.com/gp/book/9783319944623</w:t>
            </w:r>
          </w:p>
          <w:p w14:paraId="3C85F687" w14:textId="77777777" w:rsidR="003C06F1" w:rsidRPr="004507C0" w:rsidRDefault="00000000">
            <w:pPr>
              <w:ind w:left="0" w:hanging="2"/>
              <w:jc w:val="both"/>
              <w:rPr>
                <w:color w:val="000000"/>
                <w:sz w:val="20"/>
                <w:szCs w:val="20"/>
              </w:rPr>
            </w:pPr>
            <w:bookmarkStart w:id="4" w:name="_heading=h.gjdgxs" w:colFirst="0" w:colLast="0"/>
            <w:bookmarkEnd w:id="4"/>
            <w:r w:rsidRPr="004507C0">
              <w:rPr>
                <w:color w:val="000000"/>
                <w:sz w:val="20"/>
                <w:szCs w:val="20"/>
                <w:lang w:val="en-GB"/>
              </w:rPr>
              <w:t xml:space="preserve">Sarah Guido, Andreas C. Müller. Introduction to Machine Learning with Python. </w:t>
            </w:r>
            <w:hyperlink r:id="rId10">
              <w:r w:rsidR="003C06F1" w:rsidRPr="004507C0">
                <w:rPr>
                  <w:color w:val="000000"/>
                  <w:sz w:val="20"/>
                  <w:szCs w:val="20"/>
                  <w:u w:val="single"/>
                </w:rPr>
                <w:t>https://www.oreilly.com/library/view/introduction-to-machine/9781449369880/</w:t>
              </w:r>
            </w:hyperlink>
          </w:p>
          <w:p w14:paraId="7A4F7161" w14:textId="77777777" w:rsidR="003C06F1" w:rsidRPr="004507C0" w:rsidRDefault="003C06F1">
            <w:pPr>
              <w:pBdr>
                <w:top w:val="nil"/>
                <w:left w:val="nil"/>
                <w:bottom w:val="nil"/>
                <w:right w:val="nil"/>
                <w:between w:val="nil"/>
              </w:pBdr>
              <w:spacing w:line="240" w:lineRule="auto"/>
              <w:ind w:left="0" w:hanging="2"/>
              <w:jc w:val="both"/>
              <w:rPr>
                <w:i/>
                <w:color w:val="000000"/>
                <w:sz w:val="20"/>
                <w:szCs w:val="20"/>
              </w:rPr>
            </w:pPr>
          </w:p>
          <w:p w14:paraId="54BD9C5C" w14:textId="77777777" w:rsidR="003C06F1" w:rsidRPr="004507C0" w:rsidRDefault="00000000">
            <w:pPr>
              <w:pBdr>
                <w:top w:val="nil"/>
                <w:left w:val="nil"/>
                <w:bottom w:val="nil"/>
                <w:right w:val="nil"/>
                <w:between w:val="nil"/>
              </w:pBdr>
              <w:spacing w:line="240" w:lineRule="auto"/>
              <w:ind w:left="0" w:hanging="2"/>
              <w:jc w:val="both"/>
              <w:rPr>
                <w:color w:val="000000"/>
                <w:sz w:val="20"/>
                <w:szCs w:val="20"/>
              </w:rPr>
            </w:pPr>
            <w:r w:rsidRPr="004507C0">
              <w:rPr>
                <w:color w:val="000000"/>
                <w:sz w:val="20"/>
                <w:szCs w:val="20"/>
              </w:rPr>
              <w:t xml:space="preserve">Gli studenti che lo desiderano possono ottenere i testi in prestito dalla Biblioteca. Può convenire verificarne la disponibilità mediante il Sistema Bibliotecario di Ateneo https://opac.uniba.it/easyweb/w8018/index.php? e contattare la biblioteca per concordare il prestito.          </w:t>
            </w:r>
          </w:p>
        </w:tc>
      </w:tr>
      <w:tr w:rsidR="003C06F1" w14:paraId="2B8EEFE1" w14:textId="77777777">
        <w:trPr>
          <w:trHeight w:val="70"/>
        </w:trPr>
        <w:tc>
          <w:tcPr>
            <w:tcW w:w="2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D085B3" w14:textId="77777777" w:rsidR="003C06F1" w:rsidRDefault="00000000">
            <w:pPr>
              <w:pBdr>
                <w:top w:val="nil"/>
                <w:left w:val="nil"/>
                <w:bottom w:val="nil"/>
                <w:right w:val="nil"/>
                <w:between w:val="nil"/>
              </w:pBdr>
              <w:spacing w:line="240" w:lineRule="auto"/>
              <w:ind w:left="0" w:hanging="2"/>
              <w:rPr>
                <w:color w:val="000000"/>
                <w:sz w:val="20"/>
                <w:szCs w:val="20"/>
              </w:rPr>
            </w:pPr>
            <w:r>
              <w:rPr>
                <w:b/>
                <w:color w:val="000000"/>
                <w:sz w:val="20"/>
                <w:szCs w:val="20"/>
              </w:rPr>
              <w:t>Note ai testi di riferimento</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47A6079B" w14:textId="77777777" w:rsidR="003C06F1" w:rsidRDefault="00000000">
            <w:pPr>
              <w:pBdr>
                <w:top w:val="nil"/>
                <w:left w:val="nil"/>
                <w:bottom w:val="nil"/>
                <w:right w:val="nil"/>
                <w:between w:val="nil"/>
              </w:pBdr>
              <w:spacing w:line="240" w:lineRule="auto"/>
              <w:ind w:left="0" w:hanging="2"/>
              <w:jc w:val="both"/>
              <w:rPr>
                <w:color w:val="000000"/>
              </w:rPr>
            </w:pPr>
            <w:r>
              <w:rPr>
                <w:color w:val="000000"/>
                <w:sz w:val="20"/>
                <w:szCs w:val="20"/>
              </w:rPr>
              <w:t>Nel corso delle lezioni il docente illustrerà i concetti con l’ausilio di slide che sintetizzano (e talvolta integrando) i contenuti del testo di riferimento e riportano esercizi svolti in aula. Le slide saranno rese disponibili al termine di ogni lezione sulla piattaforma ADA del dipartimento (v. sopra 'sede virtuale').</w:t>
            </w:r>
          </w:p>
          <w:p w14:paraId="477EAE82" w14:textId="77777777" w:rsidR="003C06F1" w:rsidRDefault="003C06F1">
            <w:pPr>
              <w:ind w:left="0" w:hanging="2"/>
              <w:jc w:val="both"/>
            </w:pPr>
          </w:p>
          <w:p w14:paraId="61F98BF7" w14:textId="77777777" w:rsidR="003C06F1" w:rsidRDefault="00000000">
            <w:pPr>
              <w:pBdr>
                <w:top w:val="nil"/>
                <w:left w:val="nil"/>
                <w:bottom w:val="nil"/>
                <w:right w:val="nil"/>
                <w:between w:val="nil"/>
              </w:pBdr>
              <w:spacing w:line="240" w:lineRule="auto"/>
              <w:ind w:left="0" w:hanging="2"/>
              <w:jc w:val="both"/>
              <w:rPr>
                <w:color w:val="000000"/>
              </w:rPr>
            </w:pPr>
            <w:r>
              <w:rPr>
                <w:color w:val="000000"/>
                <w:sz w:val="20"/>
                <w:szCs w:val="20"/>
              </w:rPr>
              <w:t>Sulla piattaforma ADA sono disponibili:</w:t>
            </w:r>
          </w:p>
          <w:p w14:paraId="3D7B5B4C" w14:textId="77777777" w:rsidR="003C06F1" w:rsidRDefault="00000000">
            <w:pPr>
              <w:numPr>
                <w:ilvl w:val="0"/>
                <w:numId w:val="1"/>
              </w:numPr>
              <w:pBdr>
                <w:top w:val="nil"/>
                <w:left w:val="nil"/>
                <w:bottom w:val="nil"/>
                <w:right w:val="nil"/>
                <w:between w:val="nil"/>
              </w:pBdr>
              <w:spacing w:line="240" w:lineRule="auto"/>
              <w:ind w:left="0" w:hanging="2"/>
              <w:jc w:val="both"/>
              <w:rPr>
                <w:color w:val="000000"/>
                <w:sz w:val="20"/>
                <w:szCs w:val="20"/>
              </w:rPr>
            </w:pPr>
            <w:r>
              <w:rPr>
                <w:color w:val="000000"/>
                <w:sz w:val="20"/>
                <w:szCs w:val="20"/>
              </w:rPr>
              <w:t>slide di supporto utilizzate dal docente durante le lezioni;</w:t>
            </w:r>
          </w:p>
          <w:p w14:paraId="406A40E9" w14:textId="77777777" w:rsidR="003C06F1" w:rsidRDefault="00000000">
            <w:pPr>
              <w:numPr>
                <w:ilvl w:val="0"/>
                <w:numId w:val="1"/>
              </w:numPr>
              <w:pBdr>
                <w:top w:val="nil"/>
                <w:left w:val="nil"/>
                <w:bottom w:val="nil"/>
                <w:right w:val="nil"/>
                <w:between w:val="nil"/>
              </w:pBdr>
              <w:spacing w:line="240" w:lineRule="auto"/>
              <w:ind w:left="0" w:hanging="2"/>
              <w:jc w:val="both"/>
              <w:rPr>
                <w:color w:val="000000"/>
                <w:sz w:val="20"/>
                <w:szCs w:val="20"/>
              </w:rPr>
            </w:pPr>
            <w:r>
              <w:rPr>
                <w:color w:val="000000"/>
                <w:sz w:val="20"/>
                <w:szCs w:val="20"/>
              </w:rPr>
              <w:t>esercizi con soluzioni;</w:t>
            </w:r>
          </w:p>
          <w:p w14:paraId="4748FD5E" w14:textId="77777777" w:rsidR="003C06F1" w:rsidRDefault="00000000">
            <w:pPr>
              <w:numPr>
                <w:ilvl w:val="0"/>
                <w:numId w:val="1"/>
              </w:numPr>
              <w:pBdr>
                <w:top w:val="nil"/>
                <w:left w:val="nil"/>
                <w:bottom w:val="nil"/>
                <w:right w:val="nil"/>
                <w:between w:val="nil"/>
              </w:pBdr>
              <w:spacing w:line="240" w:lineRule="auto"/>
              <w:ind w:left="0" w:hanging="2"/>
              <w:jc w:val="both"/>
              <w:rPr>
                <w:color w:val="000000"/>
                <w:sz w:val="20"/>
                <w:szCs w:val="20"/>
              </w:rPr>
            </w:pPr>
            <w:r>
              <w:rPr>
                <w:color w:val="000000"/>
                <w:sz w:val="20"/>
                <w:szCs w:val="20"/>
              </w:rPr>
              <w:t>alcune tracce di prove scritte di esami precedenti.</w:t>
            </w:r>
          </w:p>
          <w:p w14:paraId="562CC701" w14:textId="77777777" w:rsidR="003C06F1" w:rsidRDefault="003C06F1">
            <w:pPr>
              <w:ind w:left="0" w:hanging="2"/>
              <w:jc w:val="both"/>
            </w:pPr>
          </w:p>
          <w:p w14:paraId="0EDB52A0" w14:textId="5CA13837" w:rsidR="003C06F1" w:rsidRDefault="00A27F4D">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Il progetto è articolato in due parti: la parte comune (uguale per tutti gli studenti e svolta in aula) e la parte individuale (diversa per ogni studente) La traccia del progetto comune sarà fornita durante le lezioni di laboratorio che inizieranno approssimativamente a fine ottobre 2025 (la traccia sarà pubblicata su ADA). La traccia del progetto individuale deve essere richiesta dallo studente al termine del corso con una </w:t>
            </w:r>
            <w:proofErr w:type="gramStart"/>
            <w:r>
              <w:rPr>
                <w:color w:val="000000"/>
                <w:sz w:val="20"/>
                <w:szCs w:val="20"/>
              </w:rPr>
              <w:t>email</w:t>
            </w:r>
            <w:proofErr w:type="gramEnd"/>
            <w:r>
              <w:rPr>
                <w:color w:val="000000"/>
                <w:sz w:val="20"/>
                <w:szCs w:val="20"/>
              </w:rPr>
              <w:t xml:space="preserve"> al docente.</w:t>
            </w:r>
          </w:p>
          <w:p w14:paraId="0EFD6EC3" w14:textId="77777777" w:rsidR="003C06F1" w:rsidRDefault="003C06F1">
            <w:pPr>
              <w:pBdr>
                <w:top w:val="nil"/>
                <w:left w:val="nil"/>
                <w:bottom w:val="nil"/>
                <w:right w:val="nil"/>
                <w:between w:val="nil"/>
              </w:pBdr>
              <w:spacing w:line="240" w:lineRule="auto"/>
              <w:ind w:left="0" w:hanging="2"/>
              <w:jc w:val="both"/>
              <w:rPr>
                <w:color w:val="000000"/>
                <w:sz w:val="20"/>
                <w:szCs w:val="20"/>
              </w:rPr>
            </w:pPr>
          </w:p>
        </w:tc>
      </w:tr>
      <w:tr w:rsidR="003C06F1" w14:paraId="7A7EA3E1" w14:textId="77777777">
        <w:trPr>
          <w:trHeight w:val="70"/>
        </w:trPr>
        <w:tc>
          <w:tcPr>
            <w:tcW w:w="2796" w:type="dxa"/>
            <w:gridSpan w:val="2"/>
            <w:tcBorders>
              <w:top w:val="single" w:sz="4" w:space="0" w:color="000000"/>
              <w:bottom w:val="single" w:sz="4" w:space="0" w:color="000000"/>
            </w:tcBorders>
            <w:shd w:val="clear" w:color="auto" w:fill="1F497D"/>
            <w:vAlign w:val="center"/>
          </w:tcPr>
          <w:p w14:paraId="259557B1" w14:textId="77777777" w:rsidR="003C06F1" w:rsidRDefault="00000000">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lastRenderedPageBreak/>
              <w:t xml:space="preserve">Organizzazione della didattica </w:t>
            </w:r>
          </w:p>
        </w:tc>
        <w:tc>
          <w:tcPr>
            <w:tcW w:w="6952" w:type="dxa"/>
            <w:gridSpan w:val="6"/>
            <w:tcBorders>
              <w:top w:val="single" w:sz="4" w:space="0" w:color="000000"/>
              <w:bottom w:val="single" w:sz="4" w:space="0" w:color="000000"/>
            </w:tcBorders>
            <w:vAlign w:val="center"/>
          </w:tcPr>
          <w:p w14:paraId="6D51E9AE" w14:textId="77777777" w:rsidR="003C06F1" w:rsidRDefault="003C06F1">
            <w:pPr>
              <w:pBdr>
                <w:top w:val="nil"/>
                <w:left w:val="nil"/>
                <w:bottom w:val="nil"/>
                <w:right w:val="nil"/>
                <w:between w:val="nil"/>
              </w:pBdr>
              <w:spacing w:line="240" w:lineRule="auto"/>
              <w:ind w:left="0" w:hanging="2"/>
              <w:jc w:val="both"/>
              <w:rPr>
                <w:color w:val="000000"/>
                <w:sz w:val="20"/>
                <w:szCs w:val="20"/>
              </w:rPr>
            </w:pPr>
          </w:p>
        </w:tc>
      </w:tr>
      <w:tr w:rsidR="003C06F1" w14:paraId="33352401" w14:textId="77777777">
        <w:tc>
          <w:tcPr>
            <w:tcW w:w="9748" w:type="dxa"/>
            <w:gridSpan w:val="8"/>
            <w:tcBorders>
              <w:top w:val="single" w:sz="4" w:space="0" w:color="000000"/>
            </w:tcBorders>
            <w:vAlign w:val="center"/>
          </w:tcPr>
          <w:p w14:paraId="6761EFB0"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b/>
                <w:color w:val="000000"/>
                <w:sz w:val="20"/>
                <w:szCs w:val="20"/>
              </w:rPr>
              <w:t>Ore</w:t>
            </w:r>
          </w:p>
        </w:tc>
      </w:tr>
      <w:tr w:rsidR="003C06F1" w14:paraId="1CF1F23C" w14:textId="77777777">
        <w:tc>
          <w:tcPr>
            <w:tcW w:w="1527" w:type="dxa"/>
            <w:tcBorders>
              <w:top w:val="single" w:sz="4" w:space="0" w:color="000000"/>
            </w:tcBorders>
            <w:vAlign w:val="center"/>
          </w:tcPr>
          <w:p w14:paraId="18B317E0"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Totali </w:t>
            </w:r>
          </w:p>
        </w:tc>
        <w:tc>
          <w:tcPr>
            <w:tcW w:w="2125" w:type="dxa"/>
            <w:gridSpan w:val="2"/>
            <w:tcBorders>
              <w:top w:val="single" w:sz="4" w:space="0" w:color="000000"/>
            </w:tcBorders>
            <w:vAlign w:val="center"/>
          </w:tcPr>
          <w:p w14:paraId="29A7BA3A"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Didattica frontale </w:t>
            </w:r>
          </w:p>
        </w:tc>
        <w:tc>
          <w:tcPr>
            <w:tcW w:w="4254" w:type="dxa"/>
            <w:gridSpan w:val="3"/>
            <w:tcBorders>
              <w:top w:val="single" w:sz="4" w:space="0" w:color="000000"/>
            </w:tcBorders>
            <w:vAlign w:val="center"/>
          </w:tcPr>
          <w:p w14:paraId="22A01259"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Pratica (laboratorio, progetto, esercitazione, altro)</w:t>
            </w:r>
          </w:p>
        </w:tc>
        <w:tc>
          <w:tcPr>
            <w:tcW w:w="1842" w:type="dxa"/>
            <w:gridSpan w:val="2"/>
            <w:tcBorders>
              <w:top w:val="single" w:sz="4" w:space="0" w:color="000000"/>
            </w:tcBorders>
            <w:vAlign w:val="center"/>
          </w:tcPr>
          <w:p w14:paraId="71EC9A8C"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Studio individuale</w:t>
            </w:r>
          </w:p>
        </w:tc>
      </w:tr>
      <w:tr w:rsidR="003C06F1" w14:paraId="07DC355E" w14:textId="77777777">
        <w:tc>
          <w:tcPr>
            <w:tcW w:w="1527" w:type="dxa"/>
            <w:tcBorders>
              <w:top w:val="single" w:sz="4" w:space="0" w:color="000000"/>
              <w:bottom w:val="single" w:sz="4" w:space="0" w:color="000000"/>
            </w:tcBorders>
            <w:vAlign w:val="center"/>
          </w:tcPr>
          <w:p w14:paraId="08E6A791" w14:textId="513800E6" w:rsidR="003C06F1" w:rsidRDefault="00D70286">
            <w:pPr>
              <w:pBdr>
                <w:top w:val="nil"/>
                <w:left w:val="nil"/>
                <w:bottom w:val="nil"/>
                <w:right w:val="nil"/>
                <w:between w:val="nil"/>
              </w:pBdr>
              <w:spacing w:line="240" w:lineRule="auto"/>
              <w:ind w:left="0" w:hanging="2"/>
              <w:jc w:val="both"/>
              <w:rPr>
                <w:color w:val="000000"/>
                <w:sz w:val="20"/>
                <w:szCs w:val="20"/>
              </w:rPr>
            </w:pPr>
            <w:r>
              <w:rPr>
                <w:sz w:val="20"/>
                <w:szCs w:val="20"/>
              </w:rPr>
              <w:t xml:space="preserve">47 </w:t>
            </w:r>
            <w:r>
              <w:rPr>
                <w:color w:val="000000"/>
                <w:sz w:val="20"/>
                <w:szCs w:val="20"/>
              </w:rPr>
              <w:t>ore</w:t>
            </w:r>
          </w:p>
        </w:tc>
        <w:tc>
          <w:tcPr>
            <w:tcW w:w="2125" w:type="dxa"/>
            <w:gridSpan w:val="2"/>
            <w:tcBorders>
              <w:top w:val="single" w:sz="4" w:space="0" w:color="000000"/>
              <w:bottom w:val="single" w:sz="4" w:space="0" w:color="000000"/>
            </w:tcBorders>
            <w:vAlign w:val="center"/>
          </w:tcPr>
          <w:p w14:paraId="13B708E5"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sz w:val="20"/>
                <w:szCs w:val="20"/>
              </w:rPr>
              <w:t xml:space="preserve">32 </w:t>
            </w:r>
            <w:r>
              <w:rPr>
                <w:color w:val="000000"/>
                <w:sz w:val="20"/>
                <w:szCs w:val="20"/>
              </w:rPr>
              <w:t>ore</w:t>
            </w:r>
          </w:p>
        </w:tc>
        <w:tc>
          <w:tcPr>
            <w:tcW w:w="4254" w:type="dxa"/>
            <w:gridSpan w:val="3"/>
            <w:tcBorders>
              <w:top w:val="single" w:sz="4" w:space="0" w:color="000000"/>
              <w:bottom w:val="single" w:sz="4" w:space="0" w:color="000000"/>
            </w:tcBorders>
            <w:vAlign w:val="center"/>
          </w:tcPr>
          <w:p w14:paraId="6FDCFAE7"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sz w:val="20"/>
                <w:szCs w:val="20"/>
              </w:rPr>
              <w:t xml:space="preserve">15 </w:t>
            </w:r>
            <w:r>
              <w:rPr>
                <w:color w:val="000000"/>
                <w:sz w:val="20"/>
                <w:szCs w:val="20"/>
              </w:rPr>
              <w:t>ore</w:t>
            </w:r>
          </w:p>
        </w:tc>
        <w:tc>
          <w:tcPr>
            <w:tcW w:w="1842" w:type="dxa"/>
            <w:gridSpan w:val="2"/>
            <w:tcBorders>
              <w:top w:val="single" w:sz="4" w:space="0" w:color="000000"/>
              <w:bottom w:val="single" w:sz="4" w:space="0" w:color="000000"/>
            </w:tcBorders>
            <w:vAlign w:val="center"/>
          </w:tcPr>
          <w:p w14:paraId="0B925539"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sz w:val="20"/>
                <w:szCs w:val="20"/>
              </w:rPr>
              <w:t xml:space="preserve">78 </w:t>
            </w:r>
            <w:r>
              <w:rPr>
                <w:color w:val="000000"/>
                <w:sz w:val="20"/>
                <w:szCs w:val="20"/>
              </w:rPr>
              <w:t>ore</w:t>
            </w:r>
          </w:p>
        </w:tc>
      </w:tr>
      <w:tr w:rsidR="003C06F1" w14:paraId="352A2B6A" w14:textId="77777777">
        <w:tc>
          <w:tcPr>
            <w:tcW w:w="9748" w:type="dxa"/>
            <w:gridSpan w:val="8"/>
            <w:tcBorders>
              <w:top w:val="single" w:sz="4" w:space="0" w:color="000000"/>
            </w:tcBorders>
            <w:vAlign w:val="center"/>
          </w:tcPr>
          <w:p w14:paraId="25F7F978"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b/>
                <w:color w:val="000000"/>
                <w:sz w:val="20"/>
                <w:szCs w:val="20"/>
              </w:rPr>
              <w:t>CFU/ETCS</w:t>
            </w:r>
          </w:p>
        </w:tc>
      </w:tr>
      <w:tr w:rsidR="003C06F1" w14:paraId="553E2E80" w14:textId="77777777">
        <w:tc>
          <w:tcPr>
            <w:tcW w:w="1527" w:type="dxa"/>
            <w:tcBorders>
              <w:top w:val="single" w:sz="4" w:space="0" w:color="000000"/>
            </w:tcBorders>
            <w:vAlign w:val="center"/>
          </w:tcPr>
          <w:p w14:paraId="2DD04B8A"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sz w:val="20"/>
                <w:szCs w:val="20"/>
              </w:rPr>
              <w:t xml:space="preserve">6 </w:t>
            </w:r>
            <w:r>
              <w:rPr>
                <w:color w:val="000000"/>
                <w:sz w:val="20"/>
                <w:szCs w:val="20"/>
              </w:rPr>
              <w:t>CFU</w:t>
            </w:r>
          </w:p>
        </w:tc>
        <w:tc>
          <w:tcPr>
            <w:tcW w:w="2125" w:type="dxa"/>
            <w:gridSpan w:val="2"/>
            <w:tcBorders>
              <w:top w:val="single" w:sz="4" w:space="0" w:color="000000"/>
            </w:tcBorders>
            <w:vAlign w:val="center"/>
          </w:tcPr>
          <w:p w14:paraId="2AEEB24B"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sz w:val="20"/>
                <w:szCs w:val="20"/>
              </w:rPr>
              <w:t>4 C</w:t>
            </w:r>
            <w:r>
              <w:rPr>
                <w:color w:val="000000"/>
                <w:sz w:val="20"/>
                <w:szCs w:val="20"/>
              </w:rPr>
              <w:t>FU</w:t>
            </w:r>
          </w:p>
        </w:tc>
        <w:tc>
          <w:tcPr>
            <w:tcW w:w="4254" w:type="dxa"/>
            <w:gridSpan w:val="3"/>
            <w:tcBorders>
              <w:top w:val="single" w:sz="4" w:space="0" w:color="000000"/>
            </w:tcBorders>
            <w:vAlign w:val="center"/>
          </w:tcPr>
          <w:p w14:paraId="223AB3D3"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sz w:val="20"/>
                <w:szCs w:val="20"/>
              </w:rPr>
              <w:t>4 C</w:t>
            </w:r>
            <w:r>
              <w:rPr>
                <w:color w:val="000000"/>
                <w:sz w:val="20"/>
                <w:szCs w:val="20"/>
              </w:rPr>
              <w:t>FU</w:t>
            </w:r>
          </w:p>
        </w:tc>
        <w:tc>
          <w:tcPr>
            <w:tcW w:w="1842" w:type="dxa"/>
            <w:gridSpan w:val="2"/>
            <w:tcBorders>
              <w:top w:val="single" w:sz="4" w:space="0" w:color="000000"/>
            </w:tcBorders>
            <w:vAlign w:val="center"/>
          </w:tcPr>
          <w:p w14:paraId="4111718E" w14:textId="77777777" w:rsidR="003C06F1" w:rsidRDefault="003C06F1">
            <w:pPr>
              <w:pBdr>
                <w:top w:val="nil"/>
                <w:left w:val="nil"/>
                <w:bottom w:val="nil"/>
                <w:right w:val="nil"/>
                <w:between w:val="nil"/>
              </w:pBdr>
              <w:spacing w:line="240" w:lineRule="auto"/>
              <w:ind w:left="0" w:hanging="2"/>
              <w:jc w:val="both"/>
              <w:rPr>
                <w:color w:val="000000"/>
                <w:sz w:val="20"/>
                <w:szCs w:val="20"/>
              </w:rPr>
            </w:pPr>
          </w:p>
        </w:tc>
      </w:tr>
      <w:tr w:rsidR="003C06F1" w14:paraId="77CC9BEE" w14:textId="77777777">
        <w:trPr>
          <w:trHeight w:val="161"/>
        </w:trPr>
        <w:tc>
          <w:tcPr>
            <w:tcW w:w="2796" w:type="dxa"/>
            <w:gridSpan w:val="2"/>
            <w:tcBorders>
              <w:top w:val="single" w:sz="4" w:space="0" w:color="000000"/>
              <w:left w:val="nil"/>
              <w:bottom w:val="single" w:sz="4" w:space="0" w:color="000000"/>
              <w:right w:val="nil"/>
            </w:tcBorders>
            <w:shd w:val="clear" w:color="auto" w:fill="FFFFFF"/>
            <w:vAlign w:val="center"/>
          </w:tcPr>
          <w:p w14:paraId="4D8ABD24" w14:textId="77777777" w:rsidR="003C06F1" w:rsidRDefault="003C06F1">
            <w:pPr>
              <w:pBdr>
                <w:top w:val="nil"/>
                <w:left w:val="nil"/>
                <w:bottom w:val="nil"/>
                <w:right w:val="nil"/>
                <w:between w:val="nil"/>
              </w:pBdr>
              <w:spacing w:line="240" w:lineRule="auto"/>
              <w:ind w:left="0" w:hanging="2"/>
              <w:rPr>
                <w:color w:val="000000"/>
                <w:sz w:val="20"/>
                <w:szCs w:val="20"/>
              </w:rPr>
            </w:pPr>
          </w:p>
        </w:tc>
        <w:tc>
          <w:tcPr>
            <w:tcW w:w="6952" w:type="dxa"/>
            <w:gridSpan w:val="6"/>
            <w:tcBorders>
              <w:top w:val="single" w:sz="4" w:space="0" w:color="000000"/>
              <w:left w:val="nil"/>
              <w:bottom w:val="single" w:sz="4" w:space="0" w:color="000000"/>
              <w:right w:val="nil"/>
            </w:tcBorders>
            <w:vAlign w:val="center"/>
          </w:tcPr>
          <w:p w14:paraId="5E86E358" w14:textId="77777777" w:rsidR="003C06F1" w:rsidRDefault="003C06F1">
            <w:pPr>
              <w:pBdr>
                <w:top w:val="nil"/>
                <w:left w:val="nil"/>
                <w:bottom w:val="nil"/>
                <w:right w:val="nil"/>
                <w:between w:val="nil"/>
              </w:pBdr>
              <w:spacing w:line="240" w:lineRule="auto"/>
              <w:ind w:left="0" w:hanging="2"/>
              <w:jc w:val="both"/>
              <w:rPr>
                <w:color w:val="000000"/>
                <w:sz w:val="20"/>
                <w:szCs w:val="20"/>
              </w:rPr>
            </w:pPr>
          </w:p>
        </w:tc>
      </w:tr>
      <w:tr w:rsidR="003C06F1" w14:paraId="7A53E11E" w14:textId="77777777">
        <w:trPr>
          <w:trHeight w:val="70"/>
        </w:trPr>
        <w:tc>
          <w:tcPr>
            <w:tcW w:w="2796" w:type="dxa"/>
            <w:gridSpan w:val="2"/>
            <w:tcBorders>
              <w:top w:val="single" w:sz="4" w:space="0" w:color="000000"/>
            </w:tcBorders>
            <w:shd w:val="clear" w:color="auto" w:fill="1F497D"/>
            <w:vAlign w:val="center"/>
          </w:tcPr>
          <w:p w14:paraId="7F86E80D" w14:textId="77777777" w:rsidR="003C06F1" w:rsidRDefault="00000000">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t>Metodi didattici</w:t>
            </w:r>
          </w:p>
        </w:tc>
        <w:tc>
          <w:tcPr>
            <w:tcW w:w="6952" w:type="dxa"/>
            <w:gridSpan w:val="6"/>
            <w:tcBorders>
              <w:top w:val="single" w:sz="4" w:space="0" w:color="000000"/>
            </w:tcBorders>
            <w:vAlign w:val="center"/>
          </w:tcPr>
          <w:p w14:paraId="75813ED1" w14:textId="77777777" w:rsidR="003C06F1" w:rsidRDefault="003C06F1">
            <w:pPr>
              <w:pBdr>
                <w:top w:val="nil"/>
                <w:left w:val="nil"/>
                <w:bottom w:val="nil"/>
                <w:right w:val="nil"/>
                <w:between w:val="nil"/>
              </w:pBdr>
              <w:spacing w:line="240" w:lineRule="auto"/>
              <w:ind w:left="0" w:hanging="2"/>
              <w:rPr>
                <w:color w:val="000000"/>
                <w:sz w:val="20"/>
                <w:szCs w:val="20"/>
              </w:rPr>
            </w:pPr>
          </w:p>
        </w:tc>
      </w:tr>
      <w:tr w:rsidR="003C06F1" w14:paraId="745796E1" w14:textId="77777777">
        <w:trPr>
          <w:trHeight w:val="70"/>
        </w:trPr>
        <w:tc>
          <w:tcPr>
            <w:tcW w:w="2796" w:type="dxa"/>
            <w:gridSpan w:val="2"/>
            <w:tcBorders>
              <w:top w:val="single" w:sz="4" w:space="0" w:color="000000"/>
              <w:bottom w:val="single" w:sz="4" w:space="0" w:color="000000"/>
            </w:tcBorders>
            <w:vAlign w:val="center"/>
          </w:tcPr>
          <w:p w14:paraId="7EF02C36" w14:textId="77777777" w:rsidR="003C06F1" w:rsidRDefault="003C06F1">
            <w:pPr>
              <w:pBdr>
                <w:top w:val="nil"/>
                <w:left w:val="nil"/>
                <w:bottom w:val="nil"/>
                <w:right w:val="nil"/>
                <w:between w:val="nil"/>
              </w:pBdr>
              <w:spacing w:line="240" w:lineRule="auto"/>
              <w:ind w:left="0" w:hanging="2"/>
              <w:rPr>
                <w:color w:val="000000"/>
                <w:sz w:val="20"/>
                <w:szCs w:val="20"/>
              </w:rPr>
            </w:pPr>
          </w:p>
        </w:tc>
        <w:tc>
          <w:tcPr>
            <w:tcW w:w="6952" w:type="dxa"/>
            <w:gridSpan w:val="6"/>
            <w:tcBorders>
              <w:top w:val="single" w:sz="4" w:space="0" w:color="000000"/>
              <w:bottom w:val="single" w:sz="4" w:space="0" w:color="000000"/>
            </w:tcBorders>
            <w:vAlign w:val="center"/>
          </w:tcPr>
          <w:p w14:paraId="5EDD1E9C" w14:textId="61CF2B97" w:rsidR="003C06F1" w:rsidRDefault="00000000">
            <w:pPr>
              <w:spacing w:line="240" w:lineRule="auto"/>
              <w:ind w:left="0" w:hanging="2"/>
              <w:jc w:val="both"/>
            </w:pPr>
            <w:r>
              <w:rPr>
                <w:color w:val="000000"/>
                <w:sz w:val="20"/>
                <w:szCs w:val="20"/>
              </w:rPr>
              <w:t>Didattica in aula con lezioni di teoria, esercitazioni guidate durante le quali gli studenti interagiranno con il docente per lo svolgimento degli esercizi, attività di laboratorio per la programmazione e svolgimento d</w:t>
            </w:r>
            <w:r w:rsidR="00A27F4D">
              <w:rPr>
                <w:color w:val="000000"/>
                <w:sz w:val="20"/>
                <w:szCs w:val="20"/>
              </w:rPr>
              <w:t>ella parte comune di</w:t>
            </w:r>
            <w:r>
              <w:rPr>
                <w:color w:val="000000"/>
                <w:sz w:val="20"/>
                <w:szCs w:val="20"/>
              </w:rPr>
              <w:t xml:space="preserve"> progetto (eventualmente in gruppo). I gruppi possono includere un numero di componenti che varia da 1 a 3. L’organizzazione in gruppi è decisa liberamente dagli studenti, ma va comunicata al docente al momento della consegna del progetto e non può essere successivamente modificata.</w:t>
            </w:r>
            <w:r w:rsidR="00A27F4D">
              <w:rPr>
                <w:color w:val="000000"/>
                <w:sz w:val="20"/>
                <w:szCs w:val="20"/>
              </w:rPr>
              <w:t xml:space="preserve"> La parte individuale del progetto è svolta singolarmente.</w:t>
            </w:r>
          </w:p>
          <w:p w14:paraId="63EC1E69" w14:textId="77777777" w:rsidR="003C06F1" w:rsidRDefault="00000000">
            <w:pPr>
              <w:spacing w:line="240" w:lineRule="auto"/>
              <w:ind w:left="0" w:hanging="2"/>
              <w:jc w:val="both"/>
              <w:rPr>
                <w:color w:val="000000"/>
                <w:sz w:val="20"/>
                <w:szCs w:val="20"/>
              </w:rPr>
            </w:pPr>
            <w:r>
              <w:rPr>
                <w:color w:val="000000"/>
                <w:sz w:val="20"/>
                <w:szCs w:val="20"/>
              </w:rPr>
              <w:t>L’attività di esercitazione, laboratorio, e progetto sono finalizzate ad affiancare pratica e teoria per lo sviluppo di software e soluzione di problemi con l’uso del computer</w:t>
            </w:r>
          </w:p>
        </w:tc>
      </w:tr>
    </w:tbl>
    <w:p w14:paraId="5F4435CA" w14:textId="77777777" w:rsidR="003C06F1" w:rsidRDefault="003C06F1">
      <w:pPr>
        <w:pBdr>
          <w:top w:val="nil"/>
          <w:left w:val="nil"/>
          <w:bottom w:val="nil"/>
          <w:right w:val="nil"/>
          <w:between w:val="nil"/>
        </w:pBdr>
        <w:tabs>
          <w:tab w:val="left" w:pos="2796"/>
        </w:tabs>
        <w:spacing w:line="240" w:lineRule="auto"/>
        <w:ind w:left="0" w:hanging="2"/>
        <w:rPr>
          <w:color w:val="000000"/>
          <w:sz w:val="20"/>
          <w:szCs w:val="20"/>
        </w:rPr>
      </w:pPr>
    </w:p>
    <w:tbl>
      <w:tblPr>
        <w:tblStyle w:val="aa"/>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6"/>
        <w:gridCol w:w="6952"/>
      </w:tblGrid>
      <w:tr w:rsidR="003C06F1" w14:paraId="25F75ACB" w14:textId="77777777">
        <w:trPr>
          <w:trHeight w:val="70"/>
        </w:trPr>
        <w:tc>
          <w:tcPr>
            <w:tcW w:w="2796" w:type="dxa"/>
            <w:tcBorders>
              <w:top w:val="single" w:sz="4" w:space="0" w:color="000000"/>
            </w:tcBorders>
            <w:shd w:val="clear" w:color="auto" w:fill="1F497D"/>
          </w:tcPr>
          <w:p w14:paraId="56D0708E" w14:textId="77777777" w:rsidR="003C06F1" w:rsidRDefault="00000000">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t>Risultati di apprendimento previsti</w:t>
            </w:r>
          </w:p>
        </w:tc>
        <w:tc>
          <w:tcPr>
            <w:tcW w:w="6952" w:type="dxa"/>
            <w:tcBorders>
              <w:top w:val="single" w:sz="4" w:space="0" w:color="000000"/>
            </w:tcBorders>
          </w:tcPr>
          <w:p w14:paraId="157AE030" w14:textId="77777777" w:rsidR="003C06F1" w:rsidRDefault="003C06F1">
            <w:pPr>
              <w:ind w:left="0" w:hanging="2"/>
              <w:jc w:val="both"/>
              <w:rPr>
                <w:color w:val="000000"/>
                <w:sz w:val="20"/>
                <w:szCs w:val="20"/>
              </w:rPr>
            </w:pPr>
          </w:p>
        </w:tc>
      </w:tr>
      <w:tr w:rsidR="003C06F1" w14:paraId="2DA35F7C" w14:textId="77777777">
        <w:trPr>
          <w:trHeight w:val="525"/>
        </w:trPr>
        <w:tc>
          <w:tcPr>
            <w:tcW w:w="2796" w:type="dxa"/>
            <w:shd w:val="clear" w:color="auto" w:fill="FFFFFF"/>
            <w:vAlign w:val="center"/>
          </w:tcPr>
          <w:p w14:paraId="1D62F0EB"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b/>
                <w:color w:val="000000"/>
                <w:sz w:val="20"/>
                <w:szCs w:val="20"/>
              </w:rPr>
              <w:t>Conoscenza e capacità di comprensione</w:t>
            </w:r>
          </w:p>
          <w:p w14:paraId="77C132AC" w14:textId="77777777" w:rsidR="003C06F1" w:rsidRDefault="003C06F1">
            <w:pPr>
              <w:pBdr>
                <w:top w:val="nil"/>
                <w:left w:val="nil"/>
                <w:bottom w:val="nil"/>
                <w:right w:val="nil"/>
                <w:between w:val="nil"/>
              </w:pBdr>
              <w:spacing w:line="240" w:lineRule="auto"/>
              <w:ind w:left="0" w:hanging="2"/>
              <w:rPr>
                <w:color w:val="000000"/>
                <w:sz w:val="20"/>
                <w:szCs w:val="20"/>
              </w:rPr>
            </w:pPr>
          </w:p>
        </w:tc>
        <w:tc>
          <w:tcPr>
            <w:tcW w:w="6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1DF61" w14:textId="77777777" w:rsidR="003C06F1" w:rsidRDefault="00000000">
            <w:pPr>
              <w:spacing w:before="240" w:after="240" w:line="276" w:lineRule="auto"/>
              <w:ind w:left="0" w:hanging="2"/>
              <w:jc w:val="both"/>
              <w:rPr>
                <w:sz w:val="20"/>
                <w:szCs w:val="20"/>
              </w:rPr>
            </w:pPr>
            <w:r>
              <w:rPr>
                <w:sz w:val="20"/>
                <w:szCs w:val="20"/>
              </w:rPr>
              <w:t xml:space="preserve">La classe acquisirà l’abilità di elaborare cyber dati con tecniche di analisi dei dati con l’obiettivo di scoprire cyber minacce. Si focalizzerà l’attenzione su tecniche di knowledge </w:t>
            </w:r>
            <w:proofErr w:type="spellStart"/>
            <w:r>
              <w:rPr>
                <w:sz w:val="20"/>
                <w:szCs w:val="20"/>
              </w:rPr>
              <w:t>discovery</w:t>
            </w:r>
            <w:proofErr w:type="spellEnd"/>
            <w:r>
              <w:rPr>
                <w:sz w:val="20"/>
                <w:szCs w:val="20"/>
              </w:rPr>
              <w:t xml:space="preserve"> (KDD) e algoritmi di data mining per compiti supervisionati e non-supervisionati.</w:t>
            </w:r>
          </w:p>
        </w:tc>
      </w:tr>
      <w:tr w:rsidR="003C06F1" w14:paraId="06058881" w14:textId="77777777">
        <w:trPr>
          <w:trHeight w:val="525"/>
        </w:trPr>
        <w:tc>
          <w:tcPr>
            <w:tcW w:w="2796" w:type="dxa"/>
            <w:shd w:val="clear" w:color="auto" w:fill="FFFFFF"/>
            <w:vAlign w:val="center"/>
          </w:tcPr>
          <w:p w14:paraId="6F92EA51"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b/>
                <w:color w:val="000000"/>
                <w:sz w:val="20"/>
                <w:szCs w:val="20"/>
              </w:rPr>
              <w:lastRenderedPageBreak/>
              <w:t>Conoscenza e capacità di comprensione applicate</w:t>
            </w:r>
          </w:p>
          <w:p w14:paraId="72341032" w14:textId="77777777" w:rsidR="003C06F1" w:rsidRDefault="003C06F1">
            <w:pPr>
              <w:pBdr>
                <w:top w:val="nil"/>
                <w:left w:val="nil"/>
                <w:bottom w:val="nil"/>
                <w:right w:val="nil"/>
                <w:between w:val="nil"/>
              </w:pBdr>
              <w:spacing w:line="240" w:lineRule="auto"/>
              <w:ind w:left="0" w:hanging="2"/>
              <w:rPr>
                <w:color w:val="000000"/>
                <w:sz w:val="20"/>
                <w:szCs w:val="20"/>
              </w:rPr>
            </w:pPr>
          </w:p>
        </w:tc>
        <w:tc>
          <w:tcPr>
            <w:tcW w:w="6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E4839" w14:textId="77777777" w:rsidR="003C06F1" w:rsidRDefault="00000000">
            <w:pPr>
              <w:spacing w:before="240" w:after="240" w:line="276" w:lineRule="auto"/>
              <w:ind w:left="0" w:hanging="2"/>
              <w:jc w:val="both"/>
              <w:rPr>
                <w:sz w:val="20"/>
                <w:szCs w:val="20"/>
              </w:rPr>
            </w:pPr>
            <w:r>
              <w:rPr>
                <w:sz w:val="20"/>
                <w:szCs w:val="20"/>
              </w:rPr>
              <w:t>La classe sarà in grado di utilizzare la conoscenza acquisita per definire e applicare una pipeline KDD per risolvere un problema di cybersecurity e interpretare i risultati conseguiti.</w:t>
            </w:r>
          </w:p>
        </w:tc>
      </w:tr>
      <w:tr w:rsidR="003C06F1" w14:paraId="105B508C" w14:textId="77777777">
        <w:trPr>
          <w:trHeight w:val="525"/>
        </w:trPr>
        <w:tc>
          <w:tcPr>
            <w:tcW w:w="2796" w:type="dxa"/>
            <w:shd w:val="clear" w:color="auto" w:fill="FFFFFF"/>
            <w:vAlign w:val="center"/>
          </w:tcPr>
          <w:p w14:paraId="1D526F84" w14:textId="77777777" w:rsidR="003C06F1" w:rsidRDefault="00000000">
            <w:pPr>
              <w:pBdr>
                <w:top w:val="nil"/>
                <w:left w:val="nil"/>
                <w:bottom w:val="nil"/>
                <w:right w:val="nil"/>
                <w:between w:val="nil"/>
              </w:pBdr>
              <w:spacing w:line="240" w:lineRule="auto"/>
              <w:ind w:left="0" w:hanging="2"/>
              <w:jc w:val="both"/>
              <w:rPr>
                <w:color w:val="000000"/>
                <w:sz w:val="20"/>
                <w:szCs w:val="20"/>
              </w:rPr>
            </w:pPr>
            <w:r>
              <w:rPr>
                <w:b/>
                <w:color w:val="000000"/>
                <w:sz w:val="20"/>
                <w:szCs w:val="20"/>
              </w:rPr>
              <w:t>Competenze trasversali</w:t>
            </w:r>
          </w:p>
          <w:p w14:paraId="7E8CECB2" w14:textId="77777777" w:rsidR="003C06F1" w:rsidRDefault="003C06F1">
            <w:pPr>
              <w:pBdr>
                <w:top w:val="nil"/>
                <w:left w:val="nil"/>
                <w:bottom w:val="nil"/>
                <w:right w:val="nil"/>
                <w:between w:val="nil"/>
              </w:pBdr>
              <w:spacing w:line="240" w:lineRule="auto"/>
              <w:ind w:left="0" w:hanging="2"/>
              <w:rPr>
                <w:color w:val="000000"/>
                <w:sz w:val="20"/>
                <w:szCs w:val="20"/>
              </w:rPr>
            </w:pPr>
          </w:p>
        </w:tc>
        <w:tc>
          <w:tcPr>
            <w:tcW w:w="6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616F62" w14:textId="3398CA03" w:rsidR="003C06F1" w:rsidRDefault="00000000" w:rsidP="0029596A">
            <w:pPr>
              <w:spacing w:line="276" w:lineRule="auto"/>
              <w:ind w:leftChars="0" w:firstLineChars="0" w:firstLine="0"/>
              <w:jc w:val="both"/>
              <w:rPr>
                <w:i/>
                <w:sz w:val="20"/>
                <w:szCs w:val="20"/>
              </w:rPr>
            </w:pPr>
            <w:r>
              <w:rPr>
                <w:i/>
                <w:sz w:val="20"/>
                <w:szCs w:val="20"/>
              </w:rPr>
              <w:t>Autonomia di giudizio</w:t>
            </w:r>
          </w:p>
          <w:p w14:paraId="64304CEA" w14:textId="77777777" w:rsidR="0029596A" w:rsidRDefault="00000000" w:rsidP="0029596A">
            <w:pPr>
              <w:numPr>
                <w:ilvl w:val="0"/>
                <w:numId w:val="2"/>
              </w:numPr>
              <w:spacing w:before="240" w:after="240" w:line="276" w:lineRule="auto"/>
              <w:ind w:left="0" w:hanging="2"/>
              <w:jc w:val="both"/>
              <w:rPr>
                <w:i/>
                <w:sz w:val="20"/>
                <w:szCs w:val="20"/>
              </w:rPr>
            </w:pPr>
            <w:r>
              <w:rPr>
                <w:i/>
                <w:sz w:val="20"/>
                <w:szCs w:val="20"/>
              </w:rPr>
              <w:t>La classe acquisterà l’abilità di analizzare i cyber dati con tecniche di KDD e data mining con l’obiettivo di scoprire cyber minacce. Durante l’esame lo studente dovrà discutere gli approcci di KDD e data mining oggetto del programma e risolvere un problema di cybersecurity applicando una pipeline KDD.</w:t>
            </w:r>
          </w:p>
          <w:p w14:paraId="5151857B" w14:textId="7698EFB1" w:rsidR="003C06F1" w:rsidRPr="0029596A" w:rsidRDefault="00000000" w:rsidP="0029596A">
            <w:pPr>
              <w:spacing w:before="240" w:after="240" w:line="276" w:lineRule="auto"/>
              <w:ind w:leftChars="0" w:left="0" w:firstLineChars="0" w:firstLine="0"/>
              <w:jc w:val="both"/>
              <w:rPr>
                <w:i/>
                <w:sz w:val="20"/>
                <w:szCs w:val="20"/>
              </w:rPr>
            </w:pPr>
            <w:r w:rsidRPr="0029596A">
              <w:rPr>
                <w:i/>
                <w:sz w:val="20"/>
                <w:szCs w:val="20"/>
              </w:rPr>
              <w:t>Abilità comunicative</w:t>
            </w:r>
          </w:p>
          <w:p w14:paraId="60DA4B86" w14:textId="31904EDD" w:rsidR="0029596A" w:rsidRDefault="00000000" w:rsidP="0029596A">
            <w:pPr>
              <w:numPr>
                <w:ilvl w:val="0"/>
                <w:numId w:val="2"/>
              </w:numPr>
              <w:spacing w:before="240" w:after="240" w:line="276" w:lineRule="auto"/>
              <w:ind w:left="0" w:hanging="2"/>
              <w:jc w:val="both"/>
              <w:rPr>
                <w:i/>
                <w:sz w:val="20"/>
                <w:szCs w:val="20"/>
              </w:rPr>
            </w:pPr>
            <w:r>
              <w:rPr>
                <w:i/>
                <w:sz w:val="20"/>
                <w:szCs w:val="20"/>
              </w:rPr>
              <w:t>La classe migliorerà le sue conoscenze rispetto alla capacità di usare strumenti di KDD e data mining in problemi di cybersecurity. Tali conoscenze saranno valutate durante l’esam</w:t>
            </w:r>
            <w:r w:rsidR="0029596A">
              <w:rPr>
                <w:i/>
                <w:sz w:val="20"/>
                <w:szCs w:val="20"/>
              </w:rPr>
              <w:t>e</w:t>
            </w:r>
          </w:p>
          <w:p w14:paraId="60547956" w14:textId="695444A5" w:rsidR="003C06F1" w:rsidRPr="0029596A" w:rsidRDefault="00000000" w:rsidP="0029596A">
            <w:pPr>
              <w:numPr>
                <w:ilvl w:val="0"/>
                <w:numId w:val="2"/>
              </w:numPr>
              <w:spacing w:before="240" w:after="240" w:line="276" w:lineRule="auto"/>
              <w:ind w:left="-1" w:hanging="1"/>
              <w:jc w:val="both"/>
              <w:rPr>
                <w:i/>
                <w:sz w:val="20"/>
                <w:szCs w:val="20"/>
              </w:rPr>
            </w:pPr>
            <w:r w:rsidRPr="0029596A">
              <w:rPr>
                <w:i/>
                <w:sz w:val="14"/>
                <w:szCs w:val="14"/>
              </w:rPr>
              <w:t xml:space="preserve"> </w:t>
            </w:r>
            <w:r w:rsidRPr="0029596A">
              <w:rPr>
                <w:i/>
                <w:sz w:val="20"/>
                <w:szCs w:val="20"/>
              </w:rPr>
              <w:t>Capacità di apprendere in modo autonomo</w:t>
            </w:r>
          </w:p>
          <w:p w14:paraId="23BFCE55" w14:textId="306EF272" w:rsidR="003C06F1" w:rsidRDefault="00000000">
            <w:pPr>
              <w:numPr>
                <w:ilvl w:val="0"/>
                <w:numId w:val="2"/>
              </w:numPr>
              <w:spacing w:before="240" w:after="240" w:line="276" w:lineRule="auto"/>
              <w:ind w:left="0" w:hanging="2"/>
              <w:jc w:val="both"/>
              <w:rPr>
                <w:i/>
                <w:sz w:val="20"/>
                <w:szCs w:val="20"/>
              </w:rPr>
            </w:pPr>
            <w:r>
              <w:rPr>
                <w:i/>
                <w:sz w:val="20"/>
                <w:szCs w:val="20"/>
              </w:rPr>
              <w:t>La classe acquisirà l’abilità di leggere articoli scientifici su approcci di KDD e data mining pubblicati in conferenze e riviste internazionali, come anche progettare nuove pipeline KDD per sistemi di cyber difesa.</w:t>
            </w:r>
          </w:p>
        </w:tc>
      </w:tr>
      <w:tr w:rsidR="003C06F1" w14:paraId="78784EF3" w14:textId="77777777">
        <w:trPr>
          <w:trHeight w:val="70"/>
        </w:trPr>
        <w:tc>
          <w:tcPr>
            <w:tcW w:w="2796" w:type="dxa"/>
            <w:tcBorders>
              <w:top w:val="single" w:sz="4" w:space="0" w:color="000000"/>
              <w:left w:val="nil"/>
              <w:bottom w:val="single" w:sz="4" w:space="0" w:color="000000"/>
              <w:right w:val="nil"/>
            </w:tcBorders>
            <w:shd w:val="clear" w:color="auto" w:fill="FFFFFF"/>
            <w:vAlign w:val="center"/>
          </w:tcPr>
          <w:p w14:paraId="1A2DD125" w14:textId="77777777" w:rsidR="003C06F1" w:rsidRDefault="003C06F1">
            <w:pPr>
              <w:pBdr>
                <w:top w:val="nil"/>
                <w:left w:val="nil"/>
                <w:bottom w:val="nil"/>
                <w:right w:val="nil"/>
                <w:between w:val="nil"/>
              </w:pBdr>
              <w:spacing w:line="240" w:lineRule="auto"/>
              <w:ind w:left="0" w:hanging="2"/>
              <w:rPr>
                <w:color w:val="000000"/>
                <w:sz w:val="20"/>
                <w:szCs w:val="20"/>
              </w:rPr>
            </w:pPr>
          </w:p>
        </w:tc>
        <w:tc>
          <w:tcPr>
            <w:tcW w:w="6952" w:type="dxa"/>
            <w:tcBorders>
              <w:top w:val="nil"/>
              <w:left w:val="nil"/>
              <w:bottom w:val="single" w:sz="8" w:space="0" w:color="000000"/>
              <w:right w:val="nil"/>
            </w:tcBorders>
            <w:tcMar>
              <w:top w:w="100" w:type="dxa"/>
              <w:left w:w="100" w:type="dxa"/>
              <w:bottom w:w="100" w:type="dxa"/>
              <w:right w:w="100" w:type="dxa"/>
            </w:tcMar>
          </w:tcPr>
          <w:p w14:paraId="6ABD3A73" w14:textId="77777777" w:rsidR="003C06F1" w:rsidRDefault="00000000">
            <w:pPr>
              <w:spacing w:before="240" w:after="240" w:line="276" w:lineRule="auto"/>
              <w:ind w:left="0" w:hanging="2"/>
              <w:rPr>
                <w:sz w:val="20"/>
                <w:szCs w:val="20"/>
              </w:rPr>
            </w:pPr>
            <w:r>
              <w:rPr>
                <w:sz w:val="20"/>
                <w:szCs w:val="20"/>
              </w:rPr>
              <w:t xml:space="preserve"> </w:t>
            </w:r>
          </w:p>
        </w:tc>
      </w:tr>
      <w:tr w:rsidR="003C06F1" w14:paraId="6236CC02" w14:textId="77777777">
        <w:trPr>
          <w:trHeight w:val="70"/>
        </w:trPr>
        <w:tc>
          <w:tcPr>
            <w:tcW w:w="2796" w:type="dxa"/>
            <w:tcBorders>
              <w:top w:val="single" w:sz="4" w:space="0" w:color="000000"/>
              <w:bottom w:val="single" w:sz="4" w:space="0" w:color="000000"/>
            </w:tcBorders>
            <w:shd w:val="clear" w:color="auto" w:fill="1F497D"/>
            <w:vAlign w:val="center"/>
          </w:tcPr>
          <w:p w14:paraId="3A79C62D" w14:textId="77777777" w:rsidR="003C06F1" w:rsidRDefault="00000000">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t xml:space="preserve">Valutazione </w:t>
            </w:r>
          </w:p>
        </w:tc>
        <w:tc>
          <w:tcPr>
            <w:tcW w:w="6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B47699" w14:textId="77777777" w:rsidR="003C06F1" w:rsidRDefault="00000000">
            <w:pPr>
              <w:spacing w:before="240" w:after="240" w:line="276" w:lineRule="auto"/>
              <w:ind w:left="0" w:hanging="2"/>
              <w:rPr>
                <w:sz w:val="20"/>
                <w:szCs w:val="20"/>
              </w:rPr>
            </w:pPr>
            <w:r>
              <w:rPr>
                <w:sz w:val="20"/>
                <w:szCs w:val="20"/>
              </w:rPr>
              <w:t xml:space="preserve"> </w:t>
            </w:r>
          </w:p>
        </w:tc>
      </w:tr>
      <w:tr w:rsidR="003C06F1" w14:paraId="2A55A918" w14:textId="77777777">
        <w:trPr>
          <w:trHeight w:val="447"/>
        </w:trPr>
        <w:tc>
          <w:tcPr>
            <w:tcW w:w="2796" w:type="dxa"/>
            <w:vAlign w:val="center"/>
          </w:tcPr>
          <w:p w14:paraId="6B3D4F73" w14:textId="77777777" w:rsidR="003C06F1" w:rsidRDefault="00000000">
            <w:pPr>
              <w:pBdr>
                <w:top w:val="nil"/>
                <w:left w:val="nil"/>
                <w:bottom w:val="nil"/>
                <w:right w:val="nil"/>
                <w:between w:val="nil"/>
              </w:pBdr>
              <w:spacing w:line="276" w:lineRule="auto"/>
              <w:ind w:left="1" w:hanging="3"/>
              <w:rPr>
                <w:color w:val="000000"/>
                <w:sz w:val="28"/>
                <w:szCs w:val="28"/>
              </w:rPr>
            </w:pPr>
            <w:r>
              <w:rPr>
                <w:b/>
                <w:color w:val="000000"/>
                <w:sz w:val="28"/>
                <w:szCs w:val="28"/>
              </w:rPr>
              <w:t>Modalità di verifica dell’apprendimento</w:t>
            </w:r>
          </w:p>
        </w:tc>
        <w:tc>
          <w:tcPr>
            <w:tcW w:w="6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1DF01B" w14:textId="77777777" w:rsidR="003C06F1" w:rsidRDefault="00000000">
            <w:pPr>
              <w:spacing w:before="240" w:after="240" w:line="276" w:lineRule="auto"/>
              <w:ind w:left="0" w:hanging="2"/>
              <w:jc w:val="both"/>
              <w:rPr>
                <w:sz w:val="20"/>
                <w:szCs w:val="20"/>
              </w:rPr>
            </w:pPr>
            <w:r>
              <w:rPr>
                <w:sz w:val="20"/>
                <w:szCs w:val="20"/>
              </w:rPr>
              <w:t>Prova scritta + Progetto</w:t>
            </w:r>
          </w:p>
          <w:p w14:paraId="59910310" w14:textId="77777777" w:rsidR="003C06F1" w:rsidRDefault="00000000">
            <w:pPr>
              <w:spacing w:before="240" w:after="240" w:line="276" w:lineRule="auto"/>
              <w:ind w:left="0" w:hanging="2"/>
              <w:jc w:val="both"/>
              <w:rPr>
                <w:sz w:val="20"/>
                <w:szCs w:val="20"/>
              </w:rPr>
            </w:pPr>
            <w:r>
              <w:rPr>
                <w:sz w:val="20"/>
                <w:szCs w:val="20"/>
              </w:rPr>
              <w:t>·</w:t>
            </w:r>
            <w:r>
              <w:rPr>
                <w:sz w:val="14"/>
                <w:szCs w:val="14"/>
              </w:rPr>
              <w:t xml:space="preserve">                  </w:t>
            </w:r>
            <w:r>
              <w:rPr>
                <w:sz w:val="20"/>
                <w:szCs w:val="20"/>
              </w:rPr>
              <w:t>Prova scritta in aula, 3 domande aperte su teoria ed esercizi in merito ad argomenti del sillabo; tempo assegnato 90 minuti; votazione massima 33/33. La prova scritta si ritiene superata se lo studente consegue una votazione maggiore uguale di 18/33. È consentito l’uso della calcolatrice tradizionale durante la prova (no pc, smartphone, tablet).</w:t>
            </w:r>
          </w:p>
          <w:p w14:paraId="2B2F730D" w14:textId="4059A4FB" w:rsidR="003C06F1" w:rsidRDefault="00000000">
            <w:pPr>
              <w:spacing w:before="240" w:after="240" w:line="276" w:lineRule="auto"/>
              <w:ind w:left="0" w:hanging="2"/>
              <w:jc w:val="both"/>
              <w:rPr>
                <w:sz w:val="20"/>
                <w:szCs w:val="20"/>
              </w:rPr>
            </w:pPr>
            <w:r>
              <w:rPr>
                <w:sz w:val="20"/>
                <w:szCs w:val="20"/>
              </w:rPr>
              <w:t>·</w:t>
            </w:r>
            <w:r>
              <w:rPr>
                <w:sz w:val="14"/>
                <w:szCs w:val="14"/>
              </w:rPr>
              <w:t xml:space="preserve">                  </w:t>
            </w:r>
            <w:r>
              <w:rPr>
                <w:sz w:val="20"/>
                <w:szCs w:val="20"/>
              </w:rPr>
              <w:t>Progetto:</w:t>
            </w:r>
            <w:r w:rsidR="00A27F4D">
              <w:rPr>
                <w:sz w:val="20"/>
                <w:szCs w:val="20"/>
              </w:rPr>
              <w:t xml:space="preserve"> la traccia della parte individuale del progetto deve essere richiesta dallo studente inviando una </w:t>
            </w:r>
            <w:proofErr w:type="gramStart"/>
            <w:r w:rsidR="00A27F4D">
              <w:rPr>
                <w:sz w:val="20"/>
                <w:szCs w:val="20"/>
              </w:rPr>
              <w:t>email</w:t>
            </w:r>
            <w:proofErr w:type="gramEnd"/>
            <w:r w:rsidR="00A27F4D">
              <w:rPr>
                <w:sz w:val="20"/>
                <w:szCs w:val="20"/>
              </w:rPr>
              <w:t xml:space="preserve"> al docente.</w:t>
            </w:r>
            <w:r>
              <w:rPr>
                <w:sz w:val="20"/>
                <w:szCs w:val="20"/>
              </w:rPr>
              <w:t xml:space="preserve"> </w:t>
            </w:r>
            <w:r w:rsidR="00A27F4D">
              <w:rPr>
                <w:sz w:val="20"/>
                <w:szCs w:val="20"/>
              </w:rPr>
              <w:t>L</w:t>
            </w:r>
            <w:r>
              <w:rPr>
                <w:sz w:val="20"/>
                <w:szCs w:val="20"/>
              </w:rPr>
              <w:t>a consegna</w:t>
            </w:r>
            <w:r w:rsidR="00A27F4D">
              <w:rPr>
                <w:sz w:val="20"/>
                <w:szCs w:val="20"/>
              </w:rPr>
              <w:t xml:space="preserve"> della parte comune e parte individuale del progetto</w:t>
            </w:r>
            <w:r>
              <w:rPr>
                <w:sz w:val="20"/>
                <w:szCs w:val="20"/>
              </w:rPr>
              <w:t xml:space="preserve"> deve avvenire con </w:t>
            </w:r>
            <w:proofErr w:type="spellStart"/>
            <w:r>
              <w:rPr>
                <w:sz w:val="20"/>
                <w:szCs w:val="20"/>
              </w:rPr>
              <w:t>weTransfer</w:t>
            </w:r>
            <w:proofErr w:type="spellEnd"/>
            <w:r>
              <w:rPr>
                <w:sz w:val="20"/>
                <w:szCs w:val="20"/>
              </w:rPr>
              <w:t xml:space="preserve"> indirizzato alla </w:t>
            </w:r>
            <w:proofErr w:type="gramStart"/>
            <w:r>
              <w:rPr>
                <w:sz w:val="20"/>
                <w:szCs w:val="20"/>
              </w:rPr>
              <w:t>email</w:t>
            </w:r>
            <w:proofErr w:type="gramEnd"/>
            <w:r>
              <w:rPr>
                <w:sz w:val="20"/>
                <w:szCs w:val="20"/>
              </w:rPr>
              <w:t xml:space="preserve"> istituzionale del docente di riferimento del corso entro 24 ore prima la discussione del progetto e deve includere il codice prodotto in Python</w:t>
            </w:r>
            <w:r w:rsidR="00A27F4D">
              <w:rPr>
                <w:sz w:val="20"/>
                <w:szCs w:val="20"/>
              </w:rPr>
              <w:t>, report dei risultati</w:t>
            </w:r>
            <w:r>
              <w:rPr>
                <w:sz w:val="20"/>
                <w:szCs w:val="20"/>
              </w:rPr>
              <w:t xml:space="preserve"> e la presentazione power point dell’attività di progetto svolta.  Durante la discussione del progetto lo studente ha </w:t>
            </w:r>
            <w:proofErr w:type="gramStart"/>
            <w:r>
              <w:rPr>
                <w:sz w:val="20"/>
                <w:szCs w:val="20"/>
              </w:rPr>
              <w:t>10</w:t>
            </w:r>
            <w:proofErr w:type="gramEnd"/>
            <w:r>
              <w:rPr>
                <w:sz w:val="20"/>
                <w:szCs w:val="20"/>
              </w:rPr>
              <w:t xml:space="preserve"> minuti per presentare il progetto con le slide power point e dopo è chiamato a rispondere a domanda del docente in merito al modo in cui è stato scritto il codice corrispondente allo sviluppo del progetto.</w:t>
            </w:r>
          </w:p>
          <w:p w14:paraId="565D8553" w14:textId="06916B3F" w:rsidR="003C06F1" w:rsidRDefault="00000000">
            <w:pPr>
              <w:spacing w:before="240" w:after="240" w:line="276" w:lineRule="auto"/>
              <w:ind w:left="0" w:hanging="2"/>
              <w:jc w:val="both"/>
              <w:rPr>
                <w:sz w:val="20"/>
                <w:szCs w:val="20"/>
              </w:rPr>
            </w:pPr>
            <w:r>
              <w:rPr>
                <w:sz w:val="20"/>
                <w:szCs w:val="20"/>
              </w:rPr>
              <w:lastRenderedPageBreak/>
              <w:t>Il codice del progetto</w:t>
            </w:r>
            <w:r w:rsidR="00A27F4D">
              <w:rPr>
                <w:sz w:val="20"/>
                <w:szCs w:val="20"/>
              </w:rPr>
              <w:t xml:space="preserve"> per la parte comune</w:t>
            </w:r>
            <w:r>
              <w:rPr>
                <w:sz w:val="20"/>
                <w:szCs w:val="20"/>
              </w:rPr>
              <w:t xml:space="preserve"> può essere sviluppato in gruppo (massimo </w:t>
            </w:r>
            <w:proofErr w:type="gramStart"/>
            <w:r>
              <w:rPr>
                <w:sz w:val="20"/>
                <w:szCs w:val="20"/>
              </w:rPr>
              <w:t>3</w:t>
            </w:r>
            <w:proofErr w:type="gramEnd"/>
            <w:r>
              <w:rPr>
                <w:sz w:val="20"/>
                <w:szCs w:val="20"/>
              </w:rPr>
              <w:t xml:space="preserve"> componenti), ma la presentazione power-point del progetto è distinta per ogni studente. La discussione del progetto è individuale.</w:t>
            </w:r>
          </w:p>
          <w:p w14:paraId="54813ACB" w14:textId="77777777" w:rsidR="0044676C" w:rsidRPr="0044676C" w:rsidRDefault="0044676C" w:rsidP="0044676C">
            <w:pPr>
              <w:spacing w:before="240" w:after="240" w:line="276" w:lineRule="auto"/>
              <w:ind w:left="0" w:hanging="2"/>
              <w:jc w:val="both"/>
              <w:rPr>
                <w:sz w:val="20"/>
                <w:szCs w:val="20"/>
              </w:rPr>
            </w:pPr>
            <w:r w:rsidRPr="0044676C">
              <w:rPr>
                <w:sz w:val="20"/>
                <w:szCs w:val="20"/>
              </w:rPr>
              <w:t>Inoltre, il progetto prevede un'attività assegnata a ciascuno studente (non svolta in gruppo). Lo studente dovrà contattare il docente per avere l'assegnazione dell'attività personale.</w:t>
            </w:r>
          </w:p>
          <w:p w14:paraId="53FBE00A" w14:textId="77777777" w:rsidR="0044676C" w:rsidRDefault="0044676C">
            <w:pPr>
              <w:spacing w:before="240" w:after="240" w:line="276" w:lineRule="auto"/>
              <w:ind w:left="0" w:hanging="2"/>
              <w:jc w:val="both"/>
              <w:rPr>
                <w:sz w:val="20"/>
                <w:szCs w:val="20"/>
              </w:rPr>
            </w:pPr>
          </w:p>
          <w:p w14:paraId="5CD0A58E" w14:textId="77777777" w:rsidR="003C06F1" w:rsidRDefault="00000000">
            <w:pPr>
              <w:spacing w:before="240" w:after="240" w:line="276" w:lineRule="auto"/>
              <w:ind w:left="0" w:hanging="2"/>
              <w:jc w:val="both"/>
              <w:rPr>
                <w:sz w:val="20"/>
                <w:szCs w:val="20"/>
              </w:rPr>
            </w:pPr>
            <w:r>
              <w:rPr>
                <w:sz w:val="20"/>
                <w:szCs w:val="20"/>
              </w:rPr>
              <w:t>Il progetto può essere discusso solo dopo il superamento della prova scritta.</w:t>
            </w:r>
          </w:p>
          <w:p w14:paraId="4B6C21B6" w14:textId="292720E0" w:rsidR="003C06F1" w:rsidRDefault="00000000">
            <w:pPr>
              <w:ind w:left="0" w:hanging="2"/>
              <w:jc w:val="both"/>
              <w:rPr>
                <w:sz w:val="20"/>
                <w:szCs w:val="20"/>
              </w:rPr>
            </w:pPr>
            <w:r>
              <w:rPr>
                <w:sz w:val="20"/>
                <w:szCs w:val="20"/>
              </w:rPr>
              <w:t>Il progetto assegnato è valido solo per gli appelli erogati nell’AA 202</w:t>
            </w:r>
            <w:r w:rsidR="00405C54">
              <w:rPr>
                <w:sz w:val="20"/>
                <w:szCs w:val="20"/>
              </w:rPr>
              <w:t>5</w:t>
            </w:r>
            <w:r>
              <w:rPr>
                <w:sz w:val="20"/>
                <w:szCs w:val="20"/>
              </w:rPr>
              <w:t>-2</w:t>
            </w:r>
            <w:r w:rsidR="00405C54">
              <w:rPr>
                <w:sz w:val="20"/>
                <w:szCs w:val="20"/>
              </w:rPr>
              <w:t>6</w:t>
            </w:r>
            <w:r>
              <w:rPr>
                <w:sz w:val="20"/>
                <w:szCs w:val="20"/>
              </w:rPr>
              <w:t>.</w:t>
            </w:r>
          </w:p>
          <w:p w14:paraId="0E5616E4" w14:textId="77777777" w:rsidR="003C06F1" w:rsidRDefault="00000000">
            <w:pPr>
              <w:spacing w:before="240" w:after="240" w:line="276" w:lineRule="auto"/>
              <w:ind w:left="0" w:hanging="2"/>
              <w:jc w:val="both"/>
              <w:rPr>
                <w:sz w:val="20"/>
                <w:szCs w:val="20"/>
              </w:rPr>
            </w:pPr>
            <w:r>
              <w:rPr>
                <w:sz w:val="20"/>
                <w:szCs w:val="20"/>
              </w:rPr>
              <w:t>La traccia del progetto è assegnata durante le lezioni di laboratorio (e contestualmente pubblicata su ADA).</w:t>
            </w:r>
          </w:p>
          <w:p w14:paraId="6ED349AE" w14:textId="77777777" w:rsidR="003C06F1" w:rsidRDefault="00000000">
            <w:pPr>
              <w:spacing w:before="240" w:after="240" w:line="276" w:lineRule="auto"/>
              <w:ind w:left="0" w:hanging="2"/>
              <w:jc w:val="both"/>
              <w:rPr>
                <w:sz w:val="20"/>
                <w:szCs w:val="20"/>
              </w:rPr>
            </w:pPr>
            <w:r>
              <w:rPr>
                <w:sz w:val="20"/>
                <w:szCs w:val="20"/>
              </w:rPr>
              <w:t>Il progetto si ritiene superato se lo studente consegue una votazione maggiore uguale di 18/33 all’atto della sua discussione.</w:t>
            </w:r>
          </w:p>
          <w:p w14:paraId="17B8DF27" w14:textId="622ECF03" w:rsidR="00405C54" w:rsidRDefault="00405C54">
            <w:pPr>
              <w:spacing w:before="240" w:after="240" w:line="276" w:lineRule="auto"/>
              <w:ind w:left="0" w:hanging="2"/>
              <w:jc w:val="both"/>
              <w:rPr>
                <w:sz w:val="20"/>
                <w:szCs w:val="20"/>
              </w:rPr>
            </w:pPr>
            <w:r>
              <w:rPr>
                <w:sz w:val="20"/>
                <w:szCs w:val="20"/>
              </w:rPr>
              <w:t>Il voto finale è la media pesata dei voti ottenuti nella prova scritta e progetto proporzionalmente al numero di cfu.</w:t>
            </w:r>
          </w:p>
        </w:tc>
      </w:tr>
      <w:tr w:rsidR="003C06F1" w14:paraId="18A4E22A" w14:textId="77777777">
        <w:trPr>
          <w:trHeight w:val="70"/>
        </w:trPr>
        <w:tc>
          <w:tcPr>
            <w:tcW w:w="2796" w:type="dxa"/>
            <w:shd w:val="clear" w:color="auto" w:fill="FFFFFF"/>
            <w:vAlign w:val="center"/>
          </w:tcPr>
          <w:p w14:paraId="3344D3F6"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lastRenderedPageBreak/>
              <w:t xml:space="preserve">Criteri di valutazione </w:t>
            </w:r>
          </w:p>
          <w:p w14:paraId="728460D3" w14:textId="77777777" w:rsidR="003C06F1" w:rsidRDefault="003C06F1">
            <w:pPr>
              <w:pBdr>
                <w:top w:val="nil"/>
                <w:left w:val="nil"/>
                <w:bottom w:val="nil"/>
                <w:right w:val="nil"/>
                <w:between w:val="nil"/>
              </w:pBdr>
              <w:spacing w:line="240" w:lineRule="auto"/>
              <w:ind w:left="0" w:hanging="2"/>
              <w:rPr>
                <w:color w:val="000000"/>
                <w:sz w:val="20"/>
                <w:szCs w:val="20"/>
              </w:rPr>
            </w:pPr>
          </w:p>
        </w:tc>
        <w:tc>
          <w:tcPr>
            <w:tcW w:w="6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838466" w14:textId="0501580B" w:rsidR="003C06F1" w:rsidRDefault="00000000">
            <w:pPr>
              <w:spacing w:line="276" w:lineRule="auto"/>
              <w:jc w:val="both"/>
              <w:rPr>
                <w:sz w:val="20"/>
                <w:szCs w:val="20"/>
              </w:rPr>
            </w:pPr>
            <w:r>
              <w:rPr>
                <w:sz w:val="14"/>
                <w:szCs w:val="14"/>
              </w:rPr>
              <w:t xml:space="preserve"> </w:t>
            </w:r>
            <w:r>
              <w:rPr>
                <w:sz w:val="20"/>
                <w:szCs w:val="20"/>
              </w:rPr>
              <w:t>Conoscenza e capacità di comprensione:</w:t>
            </w:r>
          </w:p>
          <w:p w14:paraId="5F7B1FBC" w14:textId="77777777" w:rsidR="003C06F1" w:rsidRDefault="00000000">
            <w:pPr>
              <w:spacing w:before="240" w:after="240" w:line="276" w:lineRule="auto"/>
              <w:ind w:left="0" w:hanging="2"/>
              <w:jc w:val="both"/>
              <w:rPr>
                <w:sz w:val="20"/>
                <w:szCs w:val="20"/>
              </w:rPr>
            </w:pPr>
            <w:r>
              <w:rPr>
                <w:sz w:val="20"/>
                <w:szCs w:val="20"/>
              </w:rPr>
              <w:t>o</w:t>
            </w:r>
            <w:r>
              <w:rPr>
                <w:sz w:val="14"/>
                <w:szCs w:val="14"/>
              </w:rPr>
              <w:t xml:space="preserve">       </w:t>
            </w:r>
            <w:r>
              <w:rPr>
                <w:sz w:val="20"/>
                <w:szCs w:val="20"/>
              </w:rPr>
              <w:t>Capacità di scegliere in maniera appropriata le tecniche di KDD e l’algoritmo di data mining adatto per un dato problema di cybersecurity.</w:t>
            </w:r>
          </w:p>
          <w:p w14:paraId="117D519B" w14:textId="1F9B54B2" w:rsidR="003C06F1" w:rsidRDefault="00000000">
            <w:pPr>
              <w:spacing w:line="276" w:lineRule="auto"/>
              <w:ind w:left="0" w:hanging="2"/>
              <w:jc w:val="both"/>
              <w:rPr>
                <w:sz w:val="20"/>
                <w:szCs w:val="20"/>
              </w:rPr>
            </w:pPr>
            <w:r>
              <w:rPr>
                <w:sz w:val="20"/>
                <w:szCs w:val="20"/>
              </w:rPr>
              <w:t>Conoscenza e capacità di comprensione applicate:</w:t>
            </w:r>
          </w:p>
          <w:p w14:paraId="0FB066C7" w14:textId="77777777" w:rsidR="003C06F1" w:rsidRDefault="00000000">
            <w:pPr>
              <w:spacing w:before="240" w:after="240" w:line="276" w:lineRule="auto"/>
              <w:ind w:left="0" w:hanging="2"/>
              <w:jc w:val="both"/>
              <w:rPr>
                <w:sz w:val="20"/>
                <w:szCs w:val="20"/>
              </w:rPr>
            </w:pPr>
            <w:r>
              <w:rPr>
                <w:sz w:val="20"/>
                <w:szCs w:val="20"/>
              </w:rPr>
              <w:t>o</w:t>
            </w:r>
            <w:r>
              <w:rPr>
                <w:sz w:val="14"/>
                <w:szCs w:val="14"/>
              </w:rPr>
              <w:t xml:space="preserve">       </w:t>
            </w:r>
            <w:r>
              <w:rPr>
                <w:sz w:val="20"/>
                <w:szCs w:val="20"/>
              </w:rPr>
              <w:t>Capacità di spiegare le differenze tra diversi algoritmi di data mining e tecniche di KDD.</w:t>
            </w:r>
          </w:p>
          <w:p w14:paraId="7D638DFF" w14:textId="250CFB12" w:rsidR="003C06F1" w:rsidRDefault="00000000">
            <w:pPr>
              <w:spacing w:line="276" w:lineRule="auto"/>
              <w:ind w:left="0" w:hanging="2"/>
              <w:jc w:val="both"/>
              <w:rPr>
                <w:sz w:val="20"/>
                <w:szCs w:val="20"/>
              </w:rPr>
            </w:pPr>
            <w:r>
              <w:rPr>
                <w:sz w:val="20"/>
                <w:szCs w:val="20"/>
              </w:rPr>
              <w:t>Autonomia di giudizio:</w:t>
            </w:r>
          </w:p>
          <w:p w14:paraId="6F4B6832" w14:textId="77777777" w:rsidR="003C06F1" w:rsidRDefault="00000000">
            <w:pPr>
              <w:spacing w:before="240" w:after="240" w:line="276" w:lineRule="auto"/>
              <w:ind w:left="0" w:hanging="2"/>
              <w:jc w:val="both"/>
              <w:rPr>
                <w:sz w:val="20"/>
                <w:szCs w:val="20"/>
              </w:rPr>
            </w:pPr>
            <w:r>
              <w:rPr>
                <w:sz w:val="20"/>
                <w:szCs w:val="20"/>
              </w:rPr>
              <w:t>o</w:t>
            </w:r>
            <w:r>
              <w:rPr>
                <w:sz w:val="14"/>
                <w:szCs w:val="14"/>
              </w:rPr>
              <w:t xml:space="preserve">       </w:t>
            </w:r>
            <w:r>
              <w:rPr>
                <w:sz w:val="20"/>
                <w:szCs w:val="20"/>
              </w:rPr>
              <w:t>Abilità di valutare i risultati conseguiti applicando una pipeline di KDD identificando limiti e possibili miglioramenti.</w:t>
            </w:r>
          </w:p>
          <w:p w14:paraId="3AE92A0B" w14:textId="7E08A32C" w:rsidR="003C06F1" w:rsidRDefault="00000000">
            <w:pPr>
              <w:spacing w:line="276" w:lineRule="auto"/>
              <w:ind w:left="0" w:hanging="2"/>
              <w:jc w:val="both"/>
              <w:rPr>
                <w:sz w:val="20"/>
                <w:szCs w:val="20"/>
              </w:rPr>
            </w:pPr>
            <w:r>
              <w:rPr>
                <w:sz w:val="20"/>
                <w:szCs w:val="20"/>
              </w:rPr>
              <w:t>Abilità comunicative:</w:t>
            </w:r>
          </w:p>
          <w:p w14:paraId="1DFEC6C8" w14:textId="77777777" w:rsidR="003C06F1" w:rsidRDefault="00000000">
            <w:pPr>
              <w:spacing w:before="240" w:after="240" w:line="276" w:lineRule="auto"/>
              <w:ind w:left="0" w:hanging="2"/>
              <w:jc w:val="both"/>
              <w:rPr>
                <w:sz w:val="20"/>
                <w:szCs w:val="20"/>
              </w:rPr>
            </w:pPr>
            <w:r>
              <w:rPr>
                <w:sz w:val="20"/>
                <w:szCs w:val="20"/>
              </w:rPr>
              <w:t>o</w:t>
            </w:r>
            <w:r>
              <w:rPr>
                <w:sz w:val="14"/>
                <w:szCs w:val="14"/>
              </w:rPr>
              <w:t xml:space="preserve">       </w:t>
            </w:r>
            <w:r>
              <w:rPr>
                <w:sz w:val="20"/>
                <w:szCs w:val="20"/>
              </w:rPr>
              <w:t>Capacità di motivare la definizione di una specifica pipeline di KDD nella risoluzione di un problema di cybersecurity e illustrare i risultati conseguiti applicando la pipeline formulata.</w:t>
            </w:r>
          </w:p>
          <w:p w14:paraId="521CB7E1" w14:textId="1245DCF4" w:rsidR="003C06F1" w:rsidRDefault="00000000">
            <w:pPr>
              <w:spacing w:line="276" w:lineRule="auto"/>
              <w:ind w:left="0" w:hanging="2"/>
              <w:jc w:val="both"/>
              <w:rPr>
                <w:sz w:val="20"/>
                <w:szCs w:val="20"/>
              </w:rPr>
            </w:pPr>
            <w:r>
              <w:rPr>
                <w:sz w:val="20"/>
                <w:szCs w:val="20"/>
              </w:rPr>
              <w:t>Capacità di apprendere:</w:t>
            </w:r>
          </w:p>
          <w:p w14:paraId="32C708AF" w14:textId="77777777" w:rsidR="003C06F1" w:rsidRDefault="00000000">
            <w:pPr>
              <w:spacing w:before="240" w:after="240" w:line="276" w:lineRule="auto"/>
              <w:ind w:left="0" w:hanging="2"/>
              <w:jc w:val="both"/>
              <w:rPr>
                <w:sz w:val="20"/>
                <w:szCs w:val="20"/>
              </w:rPr>
            </w:pPr>
            <w:r>
              <w:rPr>
                <w:sz w:val="20"/>
                <w:szCs w:val="20"/>
              </w:rPr>
              <w:t>Comprensione di articoli scientifici che descrivono applicazioni di approcci di KDD e data mining a problemi di cybersecurity.</w:t>
            </w:r>
          </w:p>
        </w:tc>
      </w:tr>
      <w:tr w:rsidR="003C06F1" w14:paraId="542B5A89" w14:textId="77777777">
        <w:trPr>
          <w:trHeight w:val="70"/>
        </w:trPr>
        <w:tc>
          <w:tcPr>
            <w:tcW w:w="2796" w:type="dxa"/>
            <w:tcBorders>
              <w:bottom w:val="single" w:sz="4" w:space="0" w:color="000000"/>
            </w:tcBorders>
            <w:shd w:val="clear" w:color="auto" w:fill="FFFFFF"/>
            <w:vAlign w:val="center"/>
          </w:tcPr>
          <w:p w14:paraId="08852EC4"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Criteri di misurazione</w:t>
            </w:r>
          </w:p>
          <w:p w14:paraId="785FCFF2" w14:textId="77777777" w:rsidR="003C06F1"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dell'apprendimento e di attribuzione del voto finale</w:t>
            </w:r>
          </w:p>
        </w:tc>
        <w:tc>
          <w:tcPr>
            <w:tcW w:w="6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B1B2F5" w14:textId="639452D6" w:rsidR="003C06F1" w:rsidRDefault="00000000" w:rsidP="0029596A">
            <w:pPr>
              <w:spacing w:before="240" w:after="240" w:line="276" w:lineRule="auto"/>
              <w:ind w:left="0" w:hanging="2"/>
              <w:jc w:val="both"/>
              <w:rPr>
                <w:sz w:val="20"/>
                <w:szCs w:val="20"/>
              </w:rPr>
            </w:pPr>
            <w:r>
              <w:rPr>
                <w:sz w:val="20"/>
                <w:szCs w:val="20"/>
              </w:rPr>
              <w:t xml:space="preserve"> </w:t>
            </w:r>
            <w:r w:rsidR="0029596A">
              <w:rPr>
                <w:sz w:val="20"/>
                <w:szCs w:val="20"/>
              </w:rPr>
              <w:t>I</w:t>
            </w:r>
            <w:r>
              <w:rPr>
                <w:sz w:val="20"/>
                <w:szCs w:val="20"/>
              </w:rPr>
              <w:t>l voto finale è determinato con la seguente formula 4/6*(votazione prova scritta) + 2/6*(votazione a seguito di discussione del progetto), arrotondato per eccesso.</w:t>
            </w:r>
          </w:p>
        </w:tc>
      </w:tr>
      <w:tr w:rsidR="003C06F1" w14:paraId="5FDBB65F" w14:textId="77777777">
        <w:trPr>
          <w:trHeight w:val="70"/>
        </w:trPr>
        <w:tc>
          <w:tcPr>
            <w:tcW w:w="2796" w:type="dxa"/>
            <w:shd w:val="clear" w:color="auto" w:fill="1F497D"/>
          </w:tcPr>
          <w:p w14:paraId="1E3D2B97" w14:textId="77777777" w:rsidR="003C06F1" w:rsidRDefault="00000000">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lastRenderedPageBreak/>
              <w:t xml:space="preserve">Altro </w:t>
            </w:r>
          </w:p>
        </w:tc>
        <w:tc>
          <w:tcPr>
            <w:tcW w:w="6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AB7B5F" w14:textId="4C3AD1AE" w:rsidR="003C06F1" w:rsidRDefault="00000000">
            <w:pPr>
              <w:spacing w:before="240" w:after="240" w:line="276" w:lineRule="auto"/>
              <w:ind w:left="0" w:hanging="2"/>
              <w:jc w:val="both"/>
              <w:rPr>
                <w:sz w:val="20"/>
                <w:szCs w:val="20"/>
              </w:rPr>
            </w:pPr>
            <w:r>
              <w:rPr>
                <w:sz w:val="20"/>
                <w:szCs w:val="20"/>
              </w:rPr>
              <w:t xml:space="preserve">Si suggerisce agli studenti di affidarsi esclusivamente alle informazioni/comunicazioni fornite sui siti ufficiali del Dipartimento di Informatica, ovvero sui gruppi social solo se costituiti e amministrati esclusivamente dai docenti dei relativi insegnamenti: </w:t>
            </w:r>
          </w:p>
          <w:p w14:paraId="3DA8BE88" w14:textId="77777777" w:rsidR="003C06F1" w:rsidRDefault="00000000">
            <w:pPr>
              <w:spacing w:before="240" w:after="240" w:line="276" w:lineRule="auto"/>
              <w:ind w:left="0" w:hanging="2"/>
              <w:jc w:val="both"/>
              <w:rPr>
                <w:sz w:val="20"/>
                <w:szCs w:val="20"/>
              </w:rPr>
            </w:pPr>
            <w:r>
              <w:rPr>
                <w:sz w:val="20"/>
                <w:szCs w:val="20"/>
              </w:rPr>
              <w:t>●</w:t>
            </w:r>
            <w:r>
              <w:rPr>
                <w:sz w:val="14"/>
                <w:szCs w:val="14"/>
              </w:rPr>
              <w:t xml:space="preserve">                 </w:t>
            </w:r>
            <w:r>
              <w:rPr>
                <w:sz w:val="20"/>
                <w:szCs w:val="20"/>
              </w:rPr>
              <w:t>https://www.uniba.it/it/ricerca/dipartimenti/informatica/didattica/corsi-di-laurea/corsi-di-laurea</w:t>
            </w:r>
          </w:p>
          <w:p w14:paraId="0DA24B24" w14:textId="77777777" w:rsidR="003C06F1" w:rsidRDefault="00000000">
            <w:pPr>
              <w:spacing w:before="240" w:after="240" w:line="276" w:lineRule="auto"/>
              <w:ind w:left="0" w:hanging="2"/>
              <w:jc w:val="both"/>
              <w:rPr>
                <w:sz w:val="20"/>
                <w:szCs w:val="20"/>
              </w:rPr>
            </w:pPr>
            <w:r>
              <w:rPr>
                <w:sz w:val="20"/>
                <w:szCs w:val="20"/>
              </w:rPr>
              <w:t>●</w:t>
            </w:r>
            <w:r>
              <w:rPr>
                <w:sz w:val="14"/>
                <w:szCs w:val="14"/>
              </w:rPr>
              <w:t xml:space="preserve">                 </w:t>
            </w:r>
            <w:r>
              <w:rPr>
                <w:sz w:val="20"/>
                <w:szCs w:val="20"/>
              </w:rPr>
              <w:t>https://www.uniba.it/it/ricerca/dipartimenti/informatica</w:t>
            </w:r>
          </w:p>
          <w:p w14:paraId="26294E7D" w14:textId="77777777" w:rsidR="003C06F1" w:rsidRDefault="00000000">
            <w:pPr>
              <w:spacing w:before="240" w:after="240" w:line="276" w:lineRule="auto"/>
              <w:ind w:left="0" w:hanging="2"/>
              <w:jc w:val="both"/>
              <w:rPr>
                <w:sz w:val="20"/>
                <w:szCs w:val="20"/>
              </w:rPr>
            </w:pPr>
            <w:r>
              <w:rPr>
                <w:sz w:val="20"/>
                <w:szCs w:val="20"/>
              </w:rPr>
              <w:t>●</w:t>
            </w:r>
            <w:r>
              <w:rPr>
                <w:sz w:val="14"/>
                <w:szCs w:val="14"/>
              </w:rPr>
              <w:t xml:space="preserve">                 </w:t>
            </w:r>
            <w:r>
              <w:rPr>
                <w:sz w:val="20"/>
                <w:szCs w:val="20"/>
              </w:rPr>
              <w:t>https://elearning.di.uniba.it/</w:t>
            </w:r>
          </w:p>
          <w:p w14:paraId="19B4E3E9" w14:textId="77777777" w:rsidR="003C06F1" w:rsidRDefault="00000000">
            <w:pPr>
              <w:spacing w:before="240" w:after="240" w:line="276" w:lineRule="auto"/>
              <w:ind w:left="0" w:hanging="2"/>
              <w:jc w:val="both"/>
              <w:rPr>
                <w:sz w:val="20"/>
                <w:szCs w:val="20"/>
              </w:rPr>
            </w:pPr>
            <w:r>
              <w:rPr>
                <w:sz w:val="20"/>
                <w:szCs w:val="20"/>
              </w:rPr>
              <w:t xml:space="preserve"> </w:t>
            </w:r>
          </w:p>
          <w:p w14:paraId="4B981498" w14:textId="77777777" w:rsidR="003C06F1" w:rsidRDefault="00000000">
            <w:pPr>
              <w:spacing w:before="240" w:after="240" w:line="276" w:lineRule="auto"/>
              <w:ind w:left="0" w:hanging="2"/>
              <w:jc w:val="both"/>
              <w:rPr>
                <w:sz w:val="20"/>
                <w:szCs w:val="20"/>
              </w:rPr>
            </w:pPr>
            <w:r>
              <w:rPr>
                <w:sz w:val="20"/>
                <w:szCs w:val="20"/>
              </w:rPr>
              <w:t>I programmi degli insegnamenti sono disponibili qui:</w:t>
            </w:r>
          </w:p>
          <w:p w14:paraId="245AF8D7" w14:textId="77777777" w:rsidR="003C06F1" w:rsidRDefault="00000000">
            <w:pPr>
              <w:spacing w:before="240" w:after="240" w:line="276" w:lineRule="auto"/>
              <w:ind w:left="0" w:hanging="2"/>
              <w:jc w:val="both"/>
              <w:rPr>
                <w:sz w:val="20"/>
                <w:szCs w:val="20"/>
              </w:rPr>
            </w:pPr>
            <w:r>
              <w:rPr>
                <w:sz w:val="20"/>
                <w:szCs w:val="20"/>
              </w:rPr>
              <w:t>●</w:t>
            </w:r>
            <w:r>
              <w:rPr>
                <w:sz w:val="14"/>
                <w:szCs w:val="14"/>
              </w:rPr>
              <w:t xml:space="preserve">                 </w:t>
            </w:r>
            <w:r>
              <w:rPr>
                <w:sz w:val="20"/>
                <w:szCs w:val="20"/>
              </w:rPr>
              <w:t>https://programmi.di.uniba.it/</w:t>
            </w:r>
          </w:p>
          <w:p w14:paraId="51091FFA" w14:textId="77777777" w:rsidR="003C06F1" w:rsidRDefault="00000000">
            <w:pPr>
              <w:spacing w:before="240" w:after="240" w:line="276" w:lineRule="auto"/>
              <w:ind w:left="0" w:hanging="2"/>
              <w:jc w:val="both"/>
              <w:rPr>
                <w:sz w:val="20"/>
                <w:szCs w:val="20"/>
              </w:rPr>
            </w:pPr>
            <w:r>
              <w:rPr>
                <w:sz w:val="20"/>
                <w:szCs w:val="20"/>
              </w:rPr>
              <w:t xml:space="preserve"> </w:t>
            </w:r>
          </w:p>
          <w:p w14:paraId="661CABC9" w14:textId="77777777" w:rsidR="003C06F1" w:rsidRDefault="00000000">
            <w:pPr>
              <w:spacing w:before="240" w:after="240" w:line="276" w:lineRule="auto"/>
              <w:ind w:left="0" w:hanging="2"/>
              <w:jc w:val="both"/>
              <w:rPr>
                <w:sz w:val="20"/>
                <w:szCs w:val="20"/>
              </w:rPr>
            </w:pPr>
            <w:r>
              <w:rPr>
                <w:sz w:val="20"/>
                <w:szCs w:val="20"/>
              </w:rPr>
              <w:t>Le informazioni che tutti gli studenti dovrebbero conoscere sono scritte nei Regolamenti didattici e manifesti degli studi disponibili nel sito:</w:t>
            </w:r>
          </w:p>
          <w:p w14:paraId="74F7226C" w14:textId="77777777" w:rsidR="003C06F1" w:rsidRDefault="00000000">
            <w:pPr>
              <w:spacing w:before="240" w:after="240" w:line="276" w:lineRule="auto"/>
              <w:ind w:left="0" w:hanging="2"/>
              <w:jc w:val="both"/>
              <w:rPr>
                <w:sz w:val="20"/>
                <w:szCs w:val="20"/>
              </w:rPr>
            </w:pPr>
            <w:r>
              <w:rPr>
                <w:sz w:val="20"/>
                <w:szCs w:val="20"/>
              </w:rPr>
              <w:t>●</w:t>
            </w:r>
            <w:r>
              <w:rPr>
                <w:sz w:val="14"/>
                <w:szCs w:val="14"/>
              </w:rPr>
              <w:t xml:space="preserve">                 </w:t>
            </w:r>
            <w:r>
              <w:rPr>
                <w:sz w:val="20"/>
                <w:szCs w:val="20"/>
              </w:rPr>
              <w:t>https://www.uniba.it/it/ricerca/dipartimenti/informatica/didattica/corsi-di-laurea/corsi-di-laurea</w:t>
            </w:r>
          </w:p>
          <w:p w14:paraId="47F0725C" w14:textId="77777777" w:rsidR="003C06F1" w:rsidRDefault="00000000">
            <w:pPr>
              <w:spacing w:before="240" w:after="240" w:line="276" w:lineRule="auto"/>
              <w:ind w:left="0" w:hanging="2"/>
              <w:jc w:val="both"/>
              <w:rPr>
                <w:sz w:val="20"/>
                <w:szCs w:val="20"/>
              </w:rPr>
            </w:pPr>
            <w:r>
              <w:rPr>
                <w:sz w:val="20"/>
                <w:szCs w:val="20"/>
              </w:rPr>
              <w:t xml:space="preserve"> </w:t>
            </w:r>
          </w:p>
          <w:p w14:paraId="6E600744" w14:textId="77777777" w:rsidR="003C06F1" w:rsidRDefault="00000000">
            <w:pPr>
              <w:spacing w:before="240" w:after="240" w:line="276" w:lineRule="auto"/>
              <w:ind w:left="0" w:hanging="2"/>
              <w:jc w:val="both"/>
              <w:rPr>
                <w:sz w:val="20"/>
                <w:szCs w:val="20"/>
              </w:rPr>
            </w:pPr>
            <w:r>
              <w:rPr>
                <w:sz w:val="20"/>
                <w:szCs w:val="20"/>
              </w:rPr>
              <w:t>Si suggerisce agli studenti di diffidare delle informazioni e dei materiali circolanti su siti o gruppi social non ufficiali, poiché spesso sono risultati non affidabili, non corretti o incompleti. Per ogni dubbio, chiedere un incontro al docente secondo le modalità previste per il ricevimento.</w:t>
            </w:r>
          </w:p>
          <w:p w14:paraId="75039F5B" w14:textId="77777777" w:rsidR="003C06F1" w:rsidRDefault="00000000">
            <w:pPr>
              <w:spacing w:before="240" w:after="240" w:line="276" w:lineRule="auto"/>
              <w:ind w:left="0" w:hanging="2"/>
              <w:jc w:val="both"/>
              <w:rPr>
                <w:sz w:val="20"/>
                <w:szCs w:val="20"/>
              </w:rPr>
            </w:pPr>
            <w:r>
              <w:rPr>
                <w:sz w:val="20"/>
                <w:szCs w:val="20"/>
              </w:rPr>
              <w:t xml:space="preserve"> </w:t>
            </w:r>
          </w:p>
          <w:p w14:paraId="27055661" w14:textId="77777777" w:rsidR="003C06F1" w:rsidRDefault="00000000">
            <w:pPr>
              <w:spacing w:before="240" w:after="240" w:line="276" w:lineRule="auto"/>
              <w:ind w:left="0" w:hanging="2"/>
              <w:jc w:val="center"/>
              <w:rPr>
                <w:sz w:val="20"/>
                <w:szCs w:val="20"/>
              </w:rPr>
            </w:pPr>
            <w:r>
              <w:rPr>
                <w:sz w:val="20"/>
                <w:szCs w:val="20"/>
              </w:rPr>
              <w:t>_____________</w:t>
            </w:r>
          </w:p>
          <w:p w14:paraId="12CF8582" w14:textId="77777777" w:rsidR="003C06F1" w:rsidRDefault="00000000">
            <w:pPr>
              <w:spacing w:before="240" w:after="240" w:line="276" w:lineRule="auto"/>
              <w:ind w:left="0" w:hanging="2"/>
              <w:jc w:val="both"/>
              <w:rPr>
                <w:sz w:val="20"/>
                <w:szCs w:val="20"/>
              </w:rPr>
            </w:pPr>
            <w:r>
              <w:rPr>
                <w:sz w:val="20"/>
                <w:szCs w:val="20"/>
              </w:rPr>
              <w:t xml:space="preserve"> </w:t>
            </w:r>
          </w:p>
          <w:p w14:paraId="3E417D88" w14:textId="77777777" w:rsidR="003C06F1" w:rsidRDefault="00000000">
            <w:pPr>
              <w:spacing w:before="240" w:after="240" w:line="276" w:lineRule="auto"/>
              <w:ind w:left="0" w:hanging="2"/>
              <w:jc w:val="both"/>
              <w:rPr>
                <w:sz w:val="20"/>
                <w:szCs w:val="20"/>
              </w:rPr>
            </w:pPr>
            <w:r>
              <w:rPr>
                <w:sz w:val="20"/>
                <w:szCs w:val="20"/>
              </w:rPr>
              <w:t xml:space="preserve"> </w:t>
            </w:r>
          </w:p>
          <w:p w14:paraId="717991CF" w14:textId="0AF33866" w:rsidR="003C06F1" w:rsidRDefault="00000000">
            <w:pPr>
              <w:spacing w:before="240" w:after="240" w:line="276" w:lineRule="auto"/>
              <w:ind w:left="0" w:hanging="2"/>
              <w:jc w:val="both"/>
              <w:rPr>
                <w:sz w:val="20"/>
                <w:szCs w:val="20"/>
              </w:rPr>
            </w:pPr>
            <w:r>
              <w:rPr>
                <w:sz w:val="20"/>
                <w:szCs w:val="20"/>
              </w:rPr>
              <w:t>Gli studenti potranno unirsi al forum del corso A.A. 202</w:t>
            </w:r>
            <w:r w:rsidR="00405C54">
              <w:rPr>
                <w:sz w:val="20"/>
                <w:szCs w:val="20"/>
              </w:rPr>
              <w:t>5</w:t>
            </w:r>
            <w:r>
              <w:rPr>
                <w:sz w:val="20"/>
                <w:szCs w:val="20"/>
              </w:rPr>
              <w:t>/2</w:t>
            </w:r>
            <w:r w:rsidR="00405C54">
              <w:rPr>
                <w:sz w:val="20"/>
                <w:szCs w:val="20"/>
              </w:rPr>
              <w:t>6</w:t>
            </w:r>
            <w:r>
              <w:rPr>
                <w:sz w:val="20"/>
                <w:szCs w:val="20"/>
              </w:rPr>
              <w:t xml:space="preserve"> iscrivendosi al corso sulla piattaforma e-learning del dipartimento ADA: https://elearning.di.uniba.it/</w:t>
            </w:r>
          </w:p>
        </w:tc>
      </w:tr>
    </w:tbl>
    <w:p w14:paraId="0AF0443D" w14:textId="77777777" w:rsidR="003C06F1" w:rsidRDefault="003C06F1">
      <w:pPr>
        <w:pBdr>
          <w:top w:val="nil"/>
          <w:left w:val="nil"/>
          <w:bottom w:val="nil"/>
          <w:right w:val="nil"/>
          <w:between w:val="nil"/>
        </w:pBdr>
        <w:spacing w:line="240" w:lineRule="auto"/>
        <w:ind w:left="0" w:hanging="2"/>
        <w:rPr>
          <w:color w:val="000000"/>
        </w:rPr>
      </w:pPr>
    </w:p>
    <w:p w14:paraId="326BB0E3" w14:textId="77777777" w:rsidR="00B67E4F" w:rsidRDefault="00B67E4F">
      <w:pPr>
        <w:pBdr>
          <w:top w:val="nil"/>
          <w:left w:val="nil"/>
          <w:bottom w:val="nil"/>
          <w:right w:val="nil"/>
          <w:between w:val="nil"/>
        </w:pBdr>
        <w:spacing w:line="240" w:lineRule="auto"/>
        <w:ind w:left="0" w:hanging="2"/>
        <w:rPr>
          <w:color w:val="000000"/>
        </w:rPr>
      </w:pPr>
    </w:p>
    <w:p w14:paraId="1EC0AAFA" w14:textId="77777777" w:rsidR="00751745" w:rsidRDefault="00751745">
      <w:pPr>
        <w:pBdr>
          <w:top w:val="nil"/>
          <w:left w:val="nil"/>
          <w:bottom w:val="nil"/>
          <w:right w:val="nil"/>
          <w:between w:val="nil"/>
        </w:pBdr>
        <w:spacing w:line="240" w:lineRule="auto"/>
        <w:ind w:left="0" w:hanging="2"/>
        <w:rPr>
          <w:color w:val="000000"/>
        </w:rPr>
      </w:pPr>
    </w:p>
    <w:p w14:paraId="29435B0A" w14:textId="77777777" w:rsidR="00751745" w:rsidRDefault="00751745">
      <w:pPr>
        <w:pBdr>
          <w:top w:val="nil"/>
          <w:left w:val="nil"/>
          <w:bottom w:val="nil"/>
          <w:right w:val="nil"/>
          <w:between w:val="nil"/>
        </w:pBdr>
        <w:spacing w:line="240" w:lineRule="auto"/>
        <w:ind w:left="0" w:hanging="2"/>
        <w:rPr>
          <w:color w:val="000000"/>
        </w:rPr>
      </w:pPr>
    </w:p>
    <w:p w14:paraId="12CE1BF7" w14:textId="77777777" w:rsidR="00751745" w:rsidRDefault="00751745">
      <w:pPr>
        <w:pBdr>
          <w:top w:val="nil"/>
          <w:left w:val="nil"/>
          <w:bottom w:val="nil"/>
          <w:right w:val="nil"/>
          <w:between w:val="nil"/>
        </w:pBdr>
        <w:spacing w:line="240" w:lineRule="auto"/>
        <w:ind w:left="0" w:hanging="2"/>
        <w:rPr>
          <w:color w:val="000000"/>
        </w:rPr>
      </w:pPr>
    </w:p>
    <w:p w14:paraId="6F2A7B45" w14:textId="77777777" w:rsidR="00751745" w:rsidRDefault="00751745">
      <w:pPr>
        <w:pBdr>
          <w:top w:val="nil"/>
          <w:left w:val="nil"/>
          <w:bottom w:val="nil"/>
          <w:right w:val="nil"/>
          <w:between w:val="nil"/>
        </w:pBdr>
        <w:spacing w:line="240" w:lineRule="auto"/>
        <w:ind w:left="0" w:hanging="2"/>
        <w:rPr>
          <w:color w:val="000000"/>
        </w:rPr>
      </w:pPr>
    </w:p>
    <w:p w14:paraId="513E327D" w14:textId="77777777" w:rsidR="00751745" w:rsidRDefault="00751745">
      <w:pPr>
        <w:pBdr>
          <w:top w:val="nil"/>
          <w:left w:val="nil"/>
          <w:bottom w:val="nil"/>
          <w:right w:val="nil"/>
          <w:between w:val="nil"/>
        </w:pBdr>
        <w:spacing w:line="240" w:lineRule="auto"/>
        <w:ind w:left="0" w:hanging="2"/>
        <w:rPr>
          <w:color w:val="000000"/>
        </w:rPr>
      </w:pPr>
    </w:p>
    <w:p w14:paraId="2955A173" w14:textId="77777777" w:rsidR="00751745" w:rsidRDefault="00751745">
      <w:pPr>
        <w:pBdr>
          <w:top w:val="nil"/>
          <w:left w:val="nil"/>
          <w:bottom w:val="nil"/>
          <w:right w:val="nil"/>
          <w:between w:val="nil"/>
        </w:pBdr>
        <w:spacing w:line="240" w:lineRule="auto"/>
        <w:ind w:left="0" w:hanging="2"/>
        <w:rPr>
          <w:color w:val="000000"/>
        </w:rPr>
      </w:pPr>
    </w:p>
    <w:p w14:paraId="332F5846" w14:textId="77777777" w:rsidR="00751745" w:rsidRDefault="00751745">
      <w:pPr>
        <w:pBdr>
          <w:top w:val="nil"/>
          <w:left w:val="nil"/>
          <w:bottom w:val="nil"/>
          <w:right w:val="nil"/>
          <w:between w:val="nil"/>
        </w:pBdr>
        <w:spacing w:line="240" w:lineRule="auto"/>
        <w:ind w:left="0" w:hanging="2"/>
        <w:rPr>
          <w:color w:val="000000"/>
        </w:rPr>
      </w:pPr>
    </w:p>
    <w:p w14:paraId="36C22EAD" w14:textId="77777777" w:rsidR="00751745" w:rsidRDefault="00751745">
      <w:pPr>
        <w:pBdr>
          <w:top w:val="nil"/>
          <w:left w:val="nil"/>
          <w:bottom w:val="nil"/>
          <w:right w:val="nil"/>
          <w:between w:val="nil"/>
        </w:pBdr>
        <w:spacing w:line="240" w:lineRule="auto"/>
        <w:ind w:left="0" w:hanging="2"/>
        <w:rPr>
          <w:color w:val="000000"/>
        </w:rPr>
      </w:pPr>
    </w:p>
    <w:p w14:paraId="744C3CDC" w14:textId="77777777" w:rsidR="0029596A" w:rsidRDefault="0029596A">
      <w:pPr>
        <w:pBdr>
          <w:top w:val="nil"/>
          <w:left w:val="nil"/>
          <w:bottom w:val="nil"/>
          <w:right w:val="nil"/>
          <w:between w:val="nil"/>
        </w:pBdr>
        <w:spacing w:line="240" w:lineRule="auto"/>
        <w:ind w:left="0" w:hanging="2"/>
        <w:rPr>
          <w:color w:val="000000"/>
        </w:rPr>
      </w:pPr>
    </w:p>
    <w:p w14:paraId="260CFBCB" w14:textId="77777777" w:rsidR="0029596A" w:rsidRDefault="0029596A">
      <w:pPr>
        <w:pBdr>
          <w:top w:val="nil"/>
          <w:left w:val="nil"/>
          <w:bottom w:val="nil"/>
          <w:right w:val="nil"/>
          <w:between w:val="nil"/>
        </w:pBdr>
        <w:spacing w:line="240" w:lineRule="auto"/>
        <w:ind w:left="0" w:hanging="2"/>
        <w:rPr>
          <w:color w:val="000000"/>
        </w:rPr>
      </w:pPr>
    </w:p>
    <w:p w14:paraId="1D2CB79C" w14:textId="77777777" w:rsidR="0029596A" w:rsidRDefault="0029596A">
      <w:pPr>
        <w:pBdr>
          <w:top w:val="nil"/>
          <w:left w:val="nil"/>
          <w:bottom w:val="nil"/>
          <w:right w:val="nil"/>
          <w:between w:val="nil"/>
        </w:pBdr>
        <w:spacing w:line="240" w:lineRule="auto"/>
        <w:ind w:left="0" w:hanging="2"/>
        <w:rPr>
          <w:color w:val="000000"/>
        </w:rPr>
      </w:pPr>
    </w:p>
    <w:p w14:paraId="4AAF24B0" w14:textId="77777777" w:rsidR="0029596A" w:rsidRDefault="0029596A">
      <w:pPr>
        <w:pBdr>
          <w:top w:val="nil"/>
          <w:left w:val="nil"/>
          <w:bottom w:val="nil"/>
          <w:right w:val="nil"/>
          <w:between w:val="nil"/>
        </w:pBdr>
        <w:spacing w:line="240" w:lineRule="auto"/>
        <w:ind w:left="0" w:hanging="2"/>
        <w:rPr>
          <w:color w:val="000000"/>
        </w:rPr>
      </w:pPr>
    </w:p>
    <w:p w14:paraId="66D9546D" w14:textId="77777777" w:rsidR="00751745" w:rsidRDefault="00751745">
      <w:pPr>
        <w:pBdr>
          <w:top w:val="nil"/>
          <w:left w:val="nil"/>
          <w:bottom w:val="nil"/>
          <w:right w:val="nil"/>
          <w:between w:val="nil"/>
        </w:pBdr>
        <w:spacing w:line="240" w:lineRule="auto"/>
        <w:ind w:left="0" w:hanging="2"/>
        <w:rPr>
          <w:color w:val="000000"/>
        </w:rPr>
      </w:pPr>
    </w:p>
    <w:p w14:paraId="2B6C6970" w14:textId="77777777" w:rsidR="00751745" w:rsidRDefault="00751745">
      <w:pPr>
        <w:pBdr>
          <w:top w:val="nil"/>
          <w:left w:val="nil"/>
          <w:bottom w:val="nil"/>
          <w:right w:val="nil"/>
          <w:between w:val="nil"/>
        </w:pBdr>
        <w:spacing w:line="240" w:lineRule="auto"/>
        <w:ind w:left="0" w:hanging="2"/>
        <w:rPr>
          <w:color w:val="000000"/>
        </w:rPr>
      </w:pPr>
    </w:p>
    <w:p w14:paraId="4E7E324D" w14:textId="77777777" w:rsidR="00751745" w:rsidRDefault="00751745">
      <w:pPr>
        <w:pBdr>
          <w:top w:val="nil"/>
          <w:left w:val="nil"/>
          <w:bottom w:val="nil"/>
          <w:right w:val="nil"/>
          <w:between w:val="nil"/>
        </w:pBdr>
        <w:spacing w:line="240" w:lineRule="auto"/>
        <w:ind w:left="0" w:hanging="2"/>
        <w:rPr>
          <w:color w:val="000000"/>
        </w:rPr>
      </w:pPr>
    </w:p>
    <w:p w14:paraId="29B98D42" w14:textId="77777777" w:rsidR="00751745" w:rsidRDefault="00751745">
      <w:pPr>
        <w:pBdr>
          <w:top w:val="nil"/>
          <w:left w:val="nil"/>
          <w:bottom w:val="nil"/>
          <w:right w:val="nil"/>
          <w:between w:val="nil"/>
        </w:pBdr>
        <w:spacing w:line="240" w:lineRule="auto"/>
        <w:ind w:left="0" w:hanging="2"/>
        <w:rPr>
          <w:color w:val="000000"/>
        </w:rPr>
      </w:pPr>
    </w:p>
    <w:p w14:paraId="4026BC92" w14:textId="77777777" w:rsidR="00751745" w:rsidRDefault="00751745">
      <w:pPr>
        <w:pBdr>
          <w:top w:val="nil"/>
          <w:left w:val="nil"/>
          <w:bottom w:val="nil"/>
          <w:right w:val="nil"/>
          <w:between w:val="nil"/>
        </w:pBdr>
        <w:spacing w:line="240" w:lineRule="auto"/>
        <w:ind w:left="0" w:hanging="2"/>
        <w:rPr>
          <w:color w:val="000000"/>
        </w:rPr>
      </w:pPr>
    </w:p>
    <w:p w14:paraId="59757938" w14:textId="77777777" w:rsidR="00751745" w:rsidRDefault="00751745">
      <w:pPr>
        <w:pBdr>
          <w:top w:val="nil"/>
          <w:left w:val="nil"/>
          <w:bottom w:val="nil"/>
          <w:right w:val="nil"/>
          <w:between w:val="nil"/>
        </w:pBdr>
        <w:spacing w:line="240" w:lineRule="auto"/>
        <w:ind w:left="0" w:hanging="2"/>
        <w:rPr>
          <w:color w:val="000000"/>
        </w:rPr>
      </w:pPr>
    </w:p>
    <w:p w14:paraId="5A64C328" w14:textId="77777777" w:rsidR="00751745" w:rsidRDefault="00751745">
      <w:pPr>
        <w:pBdr>
          <w:top w:val="nil"/>
          <w:left w:val="nil"/>
          <w:bottom w:val="nil"/>
          <w:right w:val="nil"/>
          <w:between w:val="nil"/>
        </w:pBdr>
        <w:spacing w:line="240" w:lineRule="auto"/>
        <w:ind w:left="0" w:hanging="2"/>
        <w:rPr>
          <w:color w:val="000000"/>
        </w:rPr>
      </w:pPr>
    </w:p>
    <w:p w14:paraId="169EE69E" w14:textId="77777777" w:rsidR="00751745" w:rsidRDefault="00751745">
      <w:pPr>
        <w:pBdr>
          <w:top w:val="nil"/>
          <w:left w:val="nil"/>
          <w:bottom w:val="nil"/>
          <w:right w:val="nil"/>
          <w:between w:val="nil"/>
        </w:pBdr>
        <w:spacing w:line="240" w:lineRule="auto"/>
        <w:ind w:left="0" w:hanging="2"/>
        <w:rPr>
          <w:color w:val="000000"/>
        </w:rPr>
      </w:pPr>
    </w:p>
    <w:p w14:paraId="0D15B7F1" w14:textId="77777777" w:rsidR="00751745" w:rsidRDefault="00751745">
      <w:pPr>
        <w:pBdr>
          <w:top w:val="nil"/>
          <w:left w:val="nil"/>
          <w:bottom w:val="nil"/>
          <w:right w:val="nil"/>
          <w:between w:val="nil"/>
        </w:pBdr>
        <w:spacing w:line="240" w:lineRule="auto"/>
        <w:ind w:left="0" w:hanging="2"/>
        <w:rPr>
          <w:color w:val="000000"/>
        </w:rPr>
      </w:pPr>
    </w:p>
    <w:p w14:paraId="14C619E3" w14:textId="77777777" w:rsidR="00751745" w:rsidRDefault="00751745">
      <w:pPr>
        <w:pBdr>
          <w:top w:val="nil"/>
          <w:left w:val="nil"/>
          <w:bottom w:val="nil"/>
          <w:right w:val="nil"/>
          <w:between w:val="nil"/>
        </w:pBdr>
        <w:spacing w:line="240" w:lineRule="auto"/>
        <w:ind w:left="0" w:hanging="2"/>
        <w:rPr>
          <w:color w:val="000000"/>
        </w:rPr>
      </w:pPr>
    </w:p>
    <w:p w14:paraId="2215826E" w14:textId="77777777" w:rsidR="00751745" w:rsidRDefault="00751745">
      <w:pPr>
        <w:pBdr>
          <w:top w:val="nil"/>
          <w:left w:val="nil"/>
          <w:bottom w:val="nil"/>
          <w:right w:val="nil"/>
          <w:between w:val="nil"/>
        </w:pBdr>
        <w:spacing w:line="240" w:lineRule="auto"/>
        <w:ind w:left="0" w:hanging="2"/>
        <w:rPr>
          <w:color w:val="000000"/>
        </w:rPr>
      </w:pPr>
    </w:p>
    <w:tbl>
      <w:tblPr>
        <w:tblStyle w:val="a9"/>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7"/>
        <w:gridCol w:w="1269"/>
        <w:gridCol w:w="856"/>
        <w:gridCol w:w="852"/>
        <w:gridCol w:w="1135"/>
        <w:gridCol w:w="2267"/>
        <w:gridCol w:w="992"/>
        <w:gridCol w:w="850"/>
      </w:tblGrid>
      <w:tr w:rsidR="00B67E4F" w:rsidRPr="00126C7D" w14:paraId="57A8CC21" w14:textId="77777777" w:rsidTr="00276487">
        <w:tc>
          <w:tcPr>
            <w:tcW w:w="9748" w:type="dxa"/>
            <w:gridSpan w:val="8"/>
            <w:shd w:val="clear" w:color="auto" w:fill="1F497D"/>
          </w:tcPr>
          <w:p w14:paraId="26C9B574" w14:textId="77777777" w:rsidR="00B67E4F" w:rsidRPr="00F72200" w:rsidRDefault="00B67E4F" w:rsidP="00276487">
            <w:pPr>
              <w:spacing w:before="120" w:after="120" w:line="240" w:lineRule="auto"/>
              <w:ind w:left="1" w:hanging="3"/>
              <w:textDirection w:val="lrTb"/>
              <w:rPr>
                <w:b/>
                <w:color w:val="FFFFFF"/>
                <w:sz w:val="28"/>
                <w:szCs w:val="28"/>
                <w:lang w:val="en-GB"/>
              </w:rPr>
            </w:pPr>
            <w:r w:rsidRPr="00F72200">
              <w:rPr>
                <w:b/>
                <w:color w:val="FFFFFF"/>
                <w:sz w:val="28"/>
                <w:szCs w:val="28"/>
                <w:lang w:val="en-GB"/>
              </w:rPr>
              <w:t xml:space="preserve">Main information on </w:t>
            </w:r>
            <w:r w:rsidRPr="00126C7D">
              <w:rPr>
                <w:b/>
                <w:color w:val="FFFFFF"/>
                <w:sz w:val="28"/>
                <w:szCs w:val="28"/>
                <w:lang w:val="en-GB"/>
              </w:rPr>
              <w:t>the course</w:t>
            </w:r>
          </w:p>
          <w:p w14:paraId="2342E06F" w14:textId="77777777" w:rsidR="00B67E4F" w:rsidRPr="00126C7D" w:rsidRDefault="00B67E4F" w:rsidP="00276487">
            <w:pPr>
              <w:pBdr>
                <w:top w:val="nil"/>
                <w:left w:val="nil"/>
                <w:bottom w:val="nil"/>
                <w:right w:val="nil"/>
                <w:between w:val="nil"/>
              </w:pBdr>
              <w:spacing w:before="120" w:after="120" w:line="240" w:lineRule="auto"/>
              <w:ind w:left="1" w:hanging="3"/>
              <w:rPr>
                <w:color w:val="000000"/>
                <w:sz w:val="28"/>
                <w:szCs w:val="28"/>
                <w:lang w:val="en-GB"/>
              </w:rPr>
            </w:pPr>
          </w:p>
        </w:tc>
      </w:tr>
      <w:tr w:rsidR="00B67E4F" w:rsidRPr="00126C7D" w14:paraId="254D4D08" w14:textId="77777777" w:rsidTr="00276487">
        <w:trPr>
          <w:trHeight w:val="664"/>
        </w:trPr>
        <w:tc>
          <w:tcPr>
            <w:tcW w:w="2796" w:type="dxa"/>
            <w:gridSpan w:val="2"/>
            <w:vAlign w:val="center"/>
          </w:tcPr>
          <w:p w14:paraId="01ABE49C"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 xml:space="preserve">Course name </w:t>
            </w:r>
          </w:p>
        </w:tc>
        <w:tc>
          <w:tcPr>
            <w:tcW w:w="6952" w:type="dxa"/>
            <w:gridSpan w:val="6"/>
            <w:vAlign w:val="center"/>
          </w:tcPr>
          <w:p w14:paraId="3A6DE740" w14:textId="15A7E69D" w:rsidR="00B67E4F" w:rsidRPr="00126C7D" w:rsidRDefault="00751745" w:rsidP="00276487">
            <w:pPr>
              <w:pBdr>
                <w:top w:val="nil"/>
                <w:left w:val="nil"/>
                <w:bottom w:val="nil"/>
                <w:right w:val="nil"/>
                <w:between w:val="nil"/>
              </w:pBdr>
              <w:spacing w:line="240" w:lineRule="auto"/>
              <w:ind w:left="0" w:hanging="2"/>
              <w:jc w:val="center"/>
              <w:rPr>
                <w:color w:val="000000"/>
                <w:lang w:val="en-GB"/>
              </w:rPr>
            </w:pPr>
            <w:r>
              <w:rPr>
                <w:b/>
                <w:color w:val="000000"/>
                <w:lang w:val="en-GB"/>
              </w:rPr>
              <w:t>Data Analysis for Security</w:t>
            </w:r>
          </w:p>
        </w:tc>
      </w:tr>
      <w:tr w:rsidR="00B67E4F" w:rsidRPr="004E5106" w14:paraId="231D03BB" w14:textId="77777777" w:rsidTr="00276487">
        <w:trPr>
          <w:trHeight w:val="546"/>
        </w:trPr>
        <w:tc>
          <w:tcPr>
            <w:tcW w:w="2796" w:type="dxa"/>
            <w:gridSpan w:val="2"/>
            <w:vAlign w:val="center"/>
          </w:tcPr>
          <w:p w14:paraId="21910107"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roofErr w:type="gramStart"/>
            <w:r w:rsidRPr="00126C7D">
              <w:rPr>
                <w:color w:val="000000"/>
                <w:sz w:val="20"/>
                <w:szCs w:val="20"/>
                <w:lang w:val="en-GB"/>
              </w:rPr>
              <w:t>Master</w:t>
            </w:r>
            <w:proofErr w:type="gramEnd"/>
            <w:r w:rsidRPr="00126C7D">
              <w:rPr>
                <w:color w:val="000000"/>
                <w:sz w:val="20"/>
                <w:szCs w:val="20"/>
                <w:lang w:val="en-GB"/>
              </w:rPr>
              <w:t xml:space="preserve"> degree</w:t>
            </w:r>
          </w:p>
        </w:tc>
        <w:tc>
          <w:tcPr>
            <w:tcW w:w="6952" w:type="dxa"/>
            <w:gridSpan w:val="6"/>
            <w:vAlign w:val="center"/>
          </w:tcPr>
          <w:p w14:paraId="52E12A35" w14:textId="19B5843C" w:rsidR="00B67E4F" w:rsidRPr="00751745" w:rsidRDefault="00B67E4F" w:rsidP="00276487">
            <w:pPr>
              <w:pBdr>
                <w:top w:val="nil"/>
                <w:left w:val="nil"/>
                <w:bottom w:val="nil"/>
                <w:right w:val="nil"/>
                <w:between w:val="nil"/>
              </w:pBdr>
              <w:spacing w:line="240" w:lineRule="auto"/>
              <w:ind w:left="0" w:hanging="2"/>
              <w:rPr>
                <w:color w:val="000000"/>
                <w:lang w:val="en-GB"/>
              </w:rPr>
            </w:pPr>
            <w:proofErr w:type="gramStart"/>
            <w:r w:rsidRPr="006572CE">
              <w:rPr>
                <w:sz w:val="22"/>
                <w:szCs w:val="22"/>
                <w:lang w:val="en-GB"/>
              </w:rPr>
              <w:t xml:space="preserve">Master degree in </w:t>
            </w:r>
            <w:r w:rsidR="00751745" w:rsidRPr="006572CE">
              <w:rPr>
                <w:sz w:val="22"/>
                <w:szCs w:val="22"/>
                <w:lang w:val="en-GB"/>
              </w:rPr>
              <w:t>Computer Security</w:t>
            </w:r>
            <w:proofErr w:type="gramEnd"/>
          </w:p>
        </w:tc>
      </w:tr>
      <w:tr w:rsidR="00B67E4F" w:rsidRPr="00126C7D" w14:paraId="067E13BA" w14:textId="77777777" w:rsidTr="00276487">
        <w:trPr>
          <w:trHeight w:val="271"/>
        </w:trPr>
        <w:tc>
          <w:tcPr>
            <w:tcW w:w="2796" w:type="dxa"/>
            <w:gridSpan w:val="2"/>
            <w:vAlign w:val="center"/>
          </w:tcPr>
          <w:p w14:paraId="2B24D38F"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Academic Year</w:t>
            </w:r>
          </w:p>
        </w:tc>
        <w:tc>
          <w:tcPr>
            <w:tcW w:w="6952" w:type="dxa"/>
            <w:gridSpan w:val="6"/>
            <w:vAlign w:val="center"/>
          </w:tcPr>
          <w:p w14:paraId="3ED4D863" w14:textId="0FAF1373"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sz w:val="20"/>
                <w:szCs w:val="20"/>
                <w:lang w:val="en-GB"/>
              </w:rPr>
              <w:t>202</w:t>
            </w:r>
            <w:r w:rsidR="00A27F4D">
              <w:rPr>
                <w:sz w:val="20"/>
                <w:szCs w:val="20"/>
                <w:lang w:val="en-GB"/>
              </w:rPr>
              <w:t>5</w:t>
            </w:r>
            <w:r w:rsidRPr="00126C7D">
              <w:rPr>
                <w:sz w:val="20"/>
                <w:szCs w:val="20"/>
                <w:lang w:val="en-GB"/>
              </w:rPr>
              <w:t>/2</w:t>
            </w:r>
            <w:r w:rsidR="00A27F4D">
              <w:rPr>
                <w:sz w:val="20"/>
                <w:szCs w:val="20"/>
                <w:lang w:val="en-GB"/>
              </w:rPr>
              <w:t>6</w:t>
            </w:r>
            <w:r w:rsidRPr="00126C7D">
              <w:rPr>
                <w:lang w:val="en-GB"/>
              </w:rPr>
              <w:t xml:space="preserve"> </w:t>
            </w:r>
          </w:p>
        </w:tc>
      </w:tr>
      <w:tr w:rsidR="00B67E4F" w:rsidRPr="00126C7D" w14:paraId="08A2FC49" w14:textId="77777777" w:rsidTr="00276487">
        <w:tc>
          <w:tcPr>
            <w:tcW w:w="4504" w:type="dxa"/>
            <w:gridSpan w:val="4"/>
            <w:vAlign w:val="center"/>
          </w:tcPr>
          <w:p w14:paraId="2DC77E2B"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 xml:space="preserve">University credits (CFU) / European Credit Transfer and Accumulation System (ECTS) </w:t>
            </w:r>
          </w:p>
        </w:tc>
        <w:tc>
          <w:tcPr>
            <w:tcW w:w="5244" w:type="dxa"/>
            <w:gridSpan w:val="4"/>
            <w:vAlign w:val="center"/>
          </w:tcPr>
          <w:p w14:paraId="594008EB"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sz w:val="20"/>
                <w:szCs w:val="20"/>
                <w:lang w:val="en-GB"/>
              </w:rPr>
              <w:t>6</w:t>
            </w:r>
            <w:r w:rsidRPr="00126C7D">
              <w:rPr>
                <w:color w:val="000000"/>
                <w:sz w:val="20"/>
                <w:szCs w:val="20"/>
                <w:lang w:val="en-GB"/>
              </w:rPr>
              <w:t xml:space="preserve"> CFU </w:t>
            </w:r>
          </w:p>
        </w:tc>
      </w:tr>
      <w:tr w:rsidR="00B67E4F" w:rsidRPr="00126C7D" w14:paraId="4AC9221E" w14:textId="77777777" w:rsidTr="00276487">
        <w:tc>
          <w:tcPr>
            <w:tcW w:w="2796" w:type="dxa"/>
            <w:gridSpan w:val="2"/>
            <w:vAlign w:val="center"/>
          </w:tcPr>
          <w:p w14:paraId="6FB538FC"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SSD</w:t>
            </w:r>
          </w:p>
        </w:tc>
        <w:tc>
          <w:tcPr>
            <w:tcW w:w="6952" w:type="dxa"/>
            <w:gridSpan w:val="6"/>
            <w:vAlign w:val="center"/>
          </w:tcPr>
          <w:p w14:paraId="16580BCB" w14:textId="77777777" w:rsidR="00B67E4F" w:rsidRPr="00126C7D" w:rsidRDefault="00B67E4F" w:rsidP="00276487">
            <w:pPr>
              <w:ind w:left="0" w:hanging="2"/>
              <w:rPr>
                <w:color w:val="000000"/>
                <w:sz w:val="20"/>
                <w:szCs w:val="20"/>
                <w:lang w:val="en-GB"/>
              </w:rPr>
            </w:pPr>
            <w:r w:rsidRPr="00126C7D">
              <w:rPr>
                <w:sz w:val="20"/>
                <w:szCs w:val="20"/>
                <w:lang w:val="en-GB"/>
              </w:rPr>
              <w:t>ING-INF 05</w:t>
            </w:r>
          </w:p>
        </w:tc>
      </w:tr>
      <w:tr w:rsidR="00B67E4F" w:rsidRPr="00126C7D" w14:paraId="2C32A542" w14:textId="77777777" w:rsidTr="00276487">
        <w:tc>
          <w:tcPr>
            <w:tcW w:w="2796" w:type="dxa"/>
            <w:gridSpan w:val="2"/>
            <w:vAlign w:val="center"/>
          </w:tcPr>
          <w:p w14:paraId="212EBBA8"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Language</w:t>
            </w:r>
          </w:p>
        </w:tc>
        <w:tc>
          <w:tcPr>
            <w:tcW w:w="6952" w:type="dxa"/>
            <w:gridSpan w:val="6"/>
            <w:vAlign w:val="center"/>
          </w:tcPr>
          <w:p w14:paraId="18E1DEF2"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English</w:t>
            </w:r>
          </w:p>
        </w:tc>
      </w:tr>
      <w:tr w:rsidR="00B67E4F" w:rsidRPr="00126C7D" w14:paraId="01D953D9" w14:textId="77777777" w:rsidTr="00276487">
        <w:trPr>
          <w:trHeight w:val="271"/>
        </w:trPr>
        <w:tc>
          <w:tcPr>
            <w:tcW w:w="2796" w:type="dxa"/>
            <w:gridSpan w:val="2"/>
            <w:vAlign w:val="center"/>
          </w:tcPr>
          <w:p w14:paraId="2DFAA96C"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Year</w:t>
            </w:r>
          </w:p>
        </w:tc>
        <w:tc>
          <w:tcPr>
            <w:tcW w:w="6952" w:type="dxa"/>
            <w:gridSpan w:val="6"/>
            <w:vAlign w:val="center"/>
          </w:tcPr>
          <w:p w14:paraId="044262EA" w14:textId="267D4DE7" w:rsidR="00B67E4F" w:rsidRPr="00126C7D" w:rsidRDefault="00E7039B" w:rsidP="00276487">
            <w:pPr>
              <w:pBdr>
                <w:top w:val="nil"/>
                <w:left w:val="nil"/>
                <w:bottom w:val="nil"/>
                <w:right w:val="nil"/>
                <w:between w:val="nil"/>
              </w:pBdr>
              <w:spacing w:line="240" w:lineRule="auto"/>
              <w:ind w:left="0" w:hanging="2"/>
              <w:rPr>
                <w:color w:val="000000"/>
                <w:sz w:val="20"/>
                <w:szCs w:val="20"/>
                <w:lang w:val="en-GB"/>
              </w:rPr>
            </w:pPr>
            <w:r>
              <w:rPr>
                <w:color w:val="000000"/>
                <w:sz w:val="20"/>
                <w:szCs w:val="20"/>
                <w:lang w:val="en-GB"/>
              </w:rPr>
              <w:t>First</w:t>
            </w:r>
            <w:r w:rsidR="00B67E4F" w:rsidRPr="00126C7D">
              <w:rPr>
                <w:color w:val="000000"/>
                <w:sz w:val="20"/>
                <w:szCs w:val="20"/>
                <w:lang w:val="en-GB"/>
              </w:rPr>
              <w:t xml:space="preserve"> </w:t>
            </w:r>
          </w:p>
        </w:tc>
      </w:tr>
      <w:tr w:rsidR="00B67E4F" w:rsidRPr="004E5106" w14:paraId="1B88FBDA" w14:textId="77777777" w:rsidTr="00276487">
        <w:tc>
          <w:tcPr>
            <w:tcW w:w="2796" w:type="dxa"/>
            <w:gridSpan w:val="2"/>
            <w:vAlign w:val="center"/>
          </w:tcPr>
          <w:p w14:paraId="09725F16"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Time</w:t>
            </w:r>
          </w:p>
        </w:tc>
        <w:tc>
          <w:tcPr>
            <w:tcW w:w="6952" w:type="dxa"/>
            <w:gridSpan w:val="6"/>
            <w:vAlign w:val="center"/>
          </w:tcPr>
          <w:p w14:paraId="03B68BC4"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color w:val="000000"/>
                <w:sz w:val="20"/>
                <w:szCs w:val="20"/>
                <w:lang w:val="en-GB"/>
              </w:rPr>
              <w:t>1^ semester, the exact dates are shown in the poster/regulations</w:t>
            </w:r>
          </w:p>
          <w:p w14:paraId="0D1C8E3A" w14:textId="77777777" w:rsidR="00B67E4F" w:rsidRPr="00126C7D" w:rsidRDefault="00B67E4F" w:rsidP="00276487">
            <w:pPr>
              <w:pBdr>
                <w:top w:val="nil"/>
                <w:left w:val="nil"/>
                <w:bottom w:val="nil"/>
                <w:right w:val="nil"/>
                <w:between w:val="nil"/>
              </w:pBdr>
              <w:spacing w:line="240" w:lineRule="auto"/>
              <w:ind w:leftChars="0" w:left="0" w:firstLineChars="0" w:firstLine="0"/>
              <w:jc w:val="both"/>
              <w:rPr>
                <w:color w:val="000000"/>
                <w:sz w:val="20"/>
                <w:szCs w:val="20"/>
                <w:lang w:val="en-GB"/>
              </w:rPr>
            </w:pPr>
          </w:p>
        </w:tc>
      </w:tr>
      <w:tr w:rsidR="00B67E4F" w:rsidRPr="00126C7D" w14:paraId="1E49CDE2" w14:textId="77777777" w:rsidTr="00276487">
        <w:tc>
          <w:tcPr>
            <w:tcW w:w="2796" w:type="dxa"/>
            <w:gridSpan w:val="2"/>
            <w:vAlign w:val="center"/>
          </w:tcPr>
          <w:p w14:paraId="71329048"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Attendance</w:t>
            </w:r>
          </w:p>
        </w:tc>
        <w:tc>
          <w:tcPr>
            <w:tcW w:w="6952" w:type="dxa"/>
            <w:gridSpan w:val="6"/>
            <w:vAlign w:val="center"/>
          </w:tcPr>
          <w:p w14:paraId="3BD610A8"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Attendance is strongly recommended</w:t>
            </w:r>
          </w:p>
        </w:tc>
      </w:tr>
      <w:tr w:rsidR="00B67E4F" w:rsidRPr="004E5106" w14:paraId="1F840DA0" w14:textId="77777777" w:rsidTr="00276487">
        <w:trPr>
          <w:trHeight w:val="546"/>
        </w:trPr>
        <w:tc>
          <w:tcPr>
            <w:tcW w:w="2796" w:type="dxa"/>
            <w:gridSpan w:val="2"/>
            <w:vAlign w:val="center"/>
          </w:tcPr>
          <w:p w14:paraId="106C0A35"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Web site</w:t>
            </w:r>
          </w:p>
        </w:tc>
        <w:tc>
          <w:tcPr>
            <w:tcW w:w="6952" w:type="dxa"/>
            <w:gridSpan w:val="6"/>
            <w:vAlign w:val="center"/>
          </w:tcPr>
          <w:p w14:paraId="1BD04216" w14:textId="611D67FE" w:rsidR="00B67E4F" w:rsidRPr="00E7039B" w:rsidRDefault="00E7039B" w:rsidP="00276487">
            <w:pPr>
              <w:pBdr>
                <w:top w:val="nil"/>
                <w:left w:val="nil"/>
                <w:bottom w:val="nil"/>
                <w:right w:val="nil"/>
                <w:between w:val="nil"/>
              </w:pBdr>
              <w:spacing w:line="240" w:lineRule="auto"/>
              <w:ind w:left="0" w:hanging="2"/>
              <w:rPr>
                <w:color w:val="000000"/>
                <w:sz w:val="20"/>
                <w:szCs w:val="20"/>
                <w:lang w:val="en-GB"/>
              </w:rPr>
            </w:pPr>
            <w:r w:rsidRPr="00E7039B">
              <w:rPr>
                <w:color w:val="000000"/>
                <w:sz w:val="20"/>
                <w:szCs w:val="20"/>
                <w:lang w:val="en-GB"/>
              </w:rPr>
              <w:t>https://www.uniba.it/it/ricerca/dipartimenti/informatica/didattica/corsi-di-laurea/sicurezza-informatica/laurea-magistrale-in-informatica</w:t>
            </w:r>
          </w:p>
        </w:tc>
      </w:tr>
      <w:tr w:rsidR="00B67E4F" w:rsidRPr="004E5106" w14:paraId="43BF217D" w14:textId="77777777" w:rsidTr="00276487">
        <w:tc>
          <w:tcPr>
            <w:tcW w:w="2796" w:type="dxa"/>
            <w:gridSpan w:val="2"/>
            <w:tcBorders>
              <w:top w:val="single" w:sz="4" w:space="0" w:color="000000"/>
              <w:left w:val="nil"/>
              <w:bottom w:val="single" w:sz="4" w:space="0" w:color="000000"/>
              <w:right w:val="nil"/>
            </w:tcBorders>
            <w:vAlign w:val="center"/>
          </w:tcPr>
          <w:p w14:paraId="280B7F7B"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c>
          <w:tcPr>
            <w:tcW w:w="6952" w:type="dxa"/>
            <w:gridSpan w:val="6"/>
            <w:tcBorders>
              <w:top w:val="single" w:sz="4" w:space="0" w:color="000000"/>
              <w:left w:val="nil"/>
              <w:bottom w:val="single" w:sz="4" w:space="0" w:color="000000"/>
              <w:right w:val="nil"/>
            </w:tcBorders>
            <w:vAlign w:val="center"/>
          </w:tcPr>
          <w:p w14:paraId="5C2648AE"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r>
      <w:tr w:rsidR="00B67E4F" w:rsidRPr="00126C7D" w14:paraId="0A8DCE84" w14:textId="77777777" w:rsidTr="00276487">
        <w:trPr>
          <w:trHeight w:val="64"/>
        </w:trPr>
        <w:tc>
          <w:tcPr>
            <w:tcW w:w="2796" w:type="dxa"/>
            <w:gridSpan w:val="2"/>
            <w:tcBorders>
              <w:top w:val="single" w:sz="4" w:space="0" w:color="000000"/>
            </w:tcBorders>
            <w:shd w:val="clear" w:color="auto" w:fill="1F497D"/>
            <w:vAlign w:val="center"/>
          </w:tcPr>
          <w:p w14:paraId="16748FEE" w14:textId="77777777" w:rsidR="00B67E4F" w:rsidRPr="00126C7D" w:rsidRDefault="00B67E4F" w:rsidP="00276487">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Teacher</w:t>
            </w:r>
          </w:p>
        </w:tc>
        <w:tc>
          <w:tcPr>
            <w:tcW w:w="6952" w:type="dxa"/>
            <w:gridSpan w:val="6"/>
            <w:tcBorders>
              <w:top w:val="single" w:sz="4" w:space="0" w:color="000000"/>
            </w:tcBorders>
            <w:vAlign w:val="center"/>
          </w:tcPr>
          <w:p w14:paraId="10C256EF" w14:textId="77777777" w:rsidR="00B67E4F" w:rsidRPr="00126C7D" w:rsidRDefault="00B67E4F" w:rsidP="00276487">
            <w:pPr>
              <w:pBdr>
                <w:top w:val="nil"/>
                <w:left w:val="nil"/>
                <w:bottom w:val="nil"/>
                <w:right w:val="nil"/>
                <w:between w:val="nil"/>
              </w:pBdr>
              <w:spacing w:line="240" w:lineRule="auto"/>
              <w:ind w:left="0" w:hanging="2"/>
              <w:jc w:val="center"/>
              <w:rPr>
                <w:i/>
                <w:color w:val="000000"/>
                <w:sz w:val="20"/>
                <w:szCs w:val="20"/>
                <w:lang w:val="en-GB"/>
              </w:rPr>
            </w:pPr>
          </w:p>
        </w:tc>
      </w:tr>
      <w:tr w:rsidR="00B67E4F" w:rsidRPr="00126C7D" w14:paraId="25CC4028" w14:textId="77777777" w:rsidTr="00276487">
        <w:tc>
          <w:tcPr>
            <w:tcW w:w="2796" w:type="dxa"/>
            <w:gridSpan w:val="2"/>
            <w:tcBorders>
              <w:bottom w:val="single" w:sz="4" w:space="0" w:color="000000"/>
            </w:tcBorders>
            <w:vAlign w:val="center"/>
          </w:tcPr>
          <w:p w14:paraId="7D386090"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Name and surname</w:t>
            </w:r>
          </w:p>
        </w:tc>
        <w:tc>
          <w:tcPr>
            <w:tcW w:w="6952" w:type="dxa"/>
            <w:gridSpan w:val="6"/>
            <w:tcBorders>
              <w:bottom w:val="single" w:sz="4" w:space="0" w:color="000000"/>
            </w:tcBorders>
            <w:vAlign w:val="center"/>
          </w:tcPr>
          <w:p w14:paraId="76DD6082" w14:textId="77777777" w:rsidR="00B67E4F" w:rsidRPr="00126C7D" w:rsidRDefault="00B67E4F" w:rsidP="00276487">
            <w:pPr>
              <w:ind w:left="0" w:hanging="2"/>
              <w:rPr>
                <w:sz w:val="20"/>
                <w:szCs w:val="20"/>
                <w:lang w:val="en-GB"/>
              </w:rPr>
            </w:pPr>
            <w:r w:rsidRPr="00126C7D">
              <w:rPr>
                <w:sz w:val="20"/>
                <w:szCs w:val="20"/>
                <w:lang w:val="en-GB"/>
              </w:rPr>
              <w:t>Annalisa Appice</w:t>
            </w:r>
          </w:p>
        </w:tc>
      </w:tr>
      <w:tr w:rsidR="00B67E4F" w:rsidRPr="00126C7D" w14:paraId="7C0754D4" w14:textId="77777777" w:rsidTr="00276487">
        <w:tc>
          <w:tcPr>
            <w:tcW w:w="2796" w:type="dxa"/>
            <w:gridSpan w:val="2"/>
            <w:tcBorders>
              <w:bottom w:val="single" w:sz="4" w:space="0" w:color="000000"/>
            </w:tcBorders>
            <w:vAlign w:val="center"/>
          </w:tcPr>
          <w:p w14:paraId="27C60BC9"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Email</w:t>
            </w:r>
          </w:p>
        </w:tc>
        <w:tc>
          <w:tcPr>
            <w:tcW w:w="6952" w:type="dxa"/>
            <w:gridSpan w:val="6"/>
            <w:tcBorders>
              <w:bottom w:val="single" w:sz="4" w:space="0" w:color="000000"/>
            </w:tcBorders>
            <w:vAlign w:val="center"/>
          </w:tcPr>
          <w:p w14:paraId="73BEDBE8" w14:textId="77777777" w:rsidR="00B67E4F" w:rsidRPr="00126C7D" w:rsidRDefault="00B67E4F" w:rsidP="00276487">
            <w:pPr>
              <w:ind w:left="0" w:hanging="2"/>
              <w:rPr>
                <w:color w:val="000000"/>
                <w:sz w:val="20"/>
                <w:szCs w:val="20"/>
                <w:lang w:val="en-GB"/>
              </w:rPr>
            </w:pPr>
            <w:hyperlink r:id="rId11">
              <w:r w:rsidRPr="00126C7D">
                <w:rPr>
                  <w:color w:val="0000FF"/>
                  <w:sz w:val="20"/>
                  <w:szCs w:val="20"/>
                  <w:u w:val="single"/>
                  <w:lang w:val="en-GB"/>
                </w:rPr>
                <w:t>annalisa.appice@uniba.it</w:t>
              </w:r>
            </w:hyperlink>
          </w:p>
        </w:tc>
      </w:tr>
      <w:tr w:rsidR="00B67E4F" w:rsidRPr="00126C7D" w14:paraId="4465AA6F" w14:textId="77777777" w:rsidTr="00276487">
        <w:tc>
          <w:tcPr>
            <w:tcW w:w="2796" w:type="dxa"/>
            <w:gridSpan w:val="2"/>
            <w:tcBorders>
              <w:bottom w:val="single" w:sz="4" w:space="0" w:color="000000"/>
            </w:tcBorders>
            <w:vAlign w:val="center"/>
          </w:tcPr>
          <w:p w14:paraId="404E4B77"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lastRenderedPageBreak/>
              <w:t>Phone</w:t>
            </w:r>
          </w:p>
        </w:tc>
        <w:tc>
          <w:tcPr>
            <w:tcW w:w="6952" w:type="dxa"/>
            <w:gridSpan w:val="6"/>
            <w:tcBorders>
              <w:bottom w:val="single" w:sz="4" w:space="0" w:color="000000"/>
            </w:tcBorders>
            <w:vAlign w:val="center"/>
          </w:tcPr>
          <w:p w14:paraId="16B1F737" w14:textId="77777777" w:rsidR="00B67E4F" w:rsidRPr="00126C7D" w:rsidRDefault="00B67E4F" w:rsidP="00276487">
            <w:pPr>
              <w:ind w:left="0" w:hanging="2"/>
              <w:rPr>
                <w:color w:val="000000"/>
                <w:sz w:val="20"/>
                <w:szCs w:val="20"/>
                <w:lang w:val="en-GB"/>
              </w:rPr>
            </w:pPr>
            <w:r w:rsidRPr="00126C7D">
              <w:rPr>
                <w:sz w:val="20"/>
                <w:szCs w:val="20"/>
                <w:lang w:val="en-GB"/>
              </w:rPr>
              <w:t>080544 3262</w:t>
            </w:r>
          </w:p>
        </w:tc>
      </w:tr>
      <w:tr w:rsidR="00B67E4F" w:rsidRPr="00126C7D" w14:paraId="6DE27654" w14:textId="77777777" w:rsidTr="00276487">
        <w:tc>
          <w:tcPr>
            <w:tcW w:w="2796" w:type="dxa"/>
            <w:gridSpan w:val="2"/>
            <w:tcBorders>
              <w:bottom w:val="single" w:sz="4" w:space="0" w:color="000000"/>
            </w:tcBorders>
            <w:vAlign w:val="center"/>
          </w:tcPr>
          <w:p w14:paraId="0B4839AC"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Location</w:t>
            </w:r>
          </w:p>
        </w:tc>
        <w:tc>
          <w:tcPr>
            <w:tcW w:w="6952" w:type="dxa"/>
            <w:gridSpan w:val="6"/>
            <w:tcBorders>
              <w:bottom w:val="single" w:sz="4" w:space="0" w:color="000000"/>
            </w:tcBorders>
            <w:vAlign w:val="center"/>
          </w:tcPr>
          <w:p w14:paraId="6CD92AB0"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B67E4F">
              <w:rPr>
                <w:color w:val="000000"/>
                <w:sz w:val="20"/>
                <w:szCs w:val="20"/>
              </w:rPr>
              <w:t xml:space="preserve">Dipartimento di Informatica, Via Orabona 4, 70125, Bari. </w:t>
            </w:r>
            <w:r w:rsidRPr="00126C7D">
              <w:rPr>
                <w:color w:val="000000"/>
                <w:sz w:val="20"/>
                <w:szCs w:val="20"/>
                <w:lang w:val="en-GB"/>
              </w:rPr>
              <w:t>Stanza n. 512, V piano.</w:t>
            </w:r>
          </w:p>
          <w:p w14:paraId="62478C69" w14:textId="77777777" w:rsidR="00B67E4F" w:rsidRPr="00126C7D" w:rsidRDefault="00B67E4F" w:rsidP="00276487">
            <w:pPr>
              <w:pBdr>
                <w:top w:val="nil"/>
                <w:left w:val="nil"/>
                <w:bottom w:val="nil"/>
                <w:right w:val="nil"/>
                <w:between w:val="nil"/>
              </w:pBdr>
              <w:spacing w:line="240" w:lineRule="auto"/>
              <w:ind w:left="0" w:hanging="2"/>
              <w:rPr>
                <w:i/>
                <w:sz w:val="20"/>
                <w:szCs w:val="20"/>
                <w:lang w:val="en-GB"/>
              </w:rPr>
            </w:pPr>
          </w:p>
        </w:tc>
      </w:tr>
      <w:tr w:rsidR="00B67E4F" w:rsidRPr="00126C7D" w14:paraId="66A48148" w14:textId="77777777" w:rsidTr="00276487">
        <w:tc>
          <w:tcPr>
            <w:tcW w:w="2796" w:type="dxa"/>
            <w:gridSpan w:val="2"/>
            <w:tcBorders>
              <w:bottom w:val="single" w:sz="4" w:space="0" w:color="000000"/>
            </w:tcBorders>
            <w:vAlign w:val="center"/>
          </w:tcPr>
          <w:p w14:paraId="23E25AB8"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Virtual location</w:t>
            </w:r>
          </w:p>
        </w:tc>
        <w:tc>
          <w:tcPr>
            <w:tcW w:w="6952" w:type="dxa"/>
            <w:gridSpan w:val="6"/>
            <w:tcBorders>
              <w:bottom w:val="single" w:sz="4" w:space="0" w:color="000000"/>
            </w:tcBorders>
            <w:vAlign w:val="center"/>
          </w:tcPr>
          <w:p w14:paraId="3DBF1564" w14:textId="4939EA1F" w:rsidR="00B67E4F" w:rsidRPr="00126C7D" w:rsidRDefault="00B67E4F" w:rsidP="00276487">
            <w:pPr>
              <w:pBdr>
                <w:top w:val="nil"/>
                <w:left w:val="nil"/>
                <w:bottom w:val="nil"/>
                <w:right w:val="nil"/>
                <w:between w:val="nil"/>
              </w:pBdr>
              <w:spacing w:line="240" w:lineRule="auto"/>
              <w:ind w:left="0" w:hanging="2"/>
              <w:rPr>
                <w:sz w:val="20"/>
                <w:szCs w:val="20"/>
              </w:rPr>
            </w:pPr>
            <w:r w:rsidRPr="00126C7D">
              <w:rPr>
                <w:sz w:val="20"/>
                <w:szCs w:val="20"/>
              </w:rPr>
              <w:t xml:space="preserve"> https://elearning.uniba.it/</w:t>
            </w:r>
          </w:p>
        </w:tc>
      </w:tr>
      <w:tr w:rsidR="00B67E4F" w:rsidRPr="004E5106" w14:paraId="4E2C72D0" w14:textId="77777777" w:rsidTr="00276487">
        <w:tc>
          <w:tcPr>
            <w:tcW w:w="2796" w:type="dxa"/>
            <w:gridSpan w:val="2"/>
            <w:tcBorders>
              <w:bottom w:val="single" w:sz="4" w:space="0" w:color="000000"/>
            </w:tcBorders>
            <w:vAlign w:val="center"/>
          </w:tcPr>
          <w:p w14:paraId="50008CD5"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sz w:val="20"/>
                <w:szCs w:val="20"/>
                <w:lang w:val="en-GB"/>
              </w:rPr>
              <w:t xml:space="preserve">Teacher Web site </w:t>
            </w:r>
          </w:p>
        </w:tc>
        <w:tc>
          <w:tcPr>
            <w:tcW w:w="6952" w:type="dxa"/>
            <w:gridSpan w:val="6"/>
            <w:tcBorders>
              <w:bottom w:val="single" w:sz="4" w:space="0" w:color="000000"/>
            </w:tcBorders>
            <w:vAlign w:val="center"/>
          </w:tcPr>
          <w:p w14:paraId="4027B3E0" w14:textId="77777777" w:rsidR="00B67E4F" w:rsidRPr="00126C7D" w:rsidRDefault="00B67E4F" w:rsidP="00276487">
            <w:pPr>
              <w:ind w:left="0" w:hanging="2"/>
              <w:rPr>
                <w:color w:val="000000"/>
                <w:sz w:val="20"/>
                <w:szCs w:val="20"/>
                <w:lang w:val="en-GB"/>
              </w:rPr>
            </w:pPr>
            <w:r w:rsidRPr="00126C7D">
              <w:rPr>
                <w:color w:val="000000"/>
                <w:sz w:val="20"/>
                <w:szCs w:val="20"/>
                <w:lang w:val="en-GB"/>
              </w:rPr>
              <w:t>http://www.di.uniba.it/~appice/</w:t>
            </w:r>
          </w:p>
        </w:tc>
      </w:tr>
      <w:tr w:rsidR="00B67E4F" w:rsidRPr="00126C7D" w14:paraId="67FDF04B" w14:textId="77777777" w:rsidTr="00276487">
        <w:tc>
          <w:tcPr>
            <w:tcW w:w="2796" w:type="dxa"/>
            <w:gridSpan w:val="2"/>
            <w:tcBorders>
              <w:bottom w:val="single" w:sz="4" w:space="0" w:color="000000"/>
            </w:tcBorders>
            <w:vAlign w:val="center"/>
          </w:tcPr>
          <w:p w14:paraId="1A3D789F"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Meetings</w:t>
            </w:r>
          </w:p>
        </w:tc>
        <w:tc>
          <w:tcPr>
            <w:tcW w:w="6952" w:type="dxa"/>
            <w:gridSpan w:val="6"/>
            <w:tcBorders>
              <w:bottom w:val="single" w:sz="4" w:space="0" w:color="000000"/>
            </w:tcBorders>
            <w:vAlign w:val="center"/>
          </w:tcPr>
          <w:p w14:paraId="4349242F" w14:textId="77777777" w:rsidR="00B67E4F" w:rsidRPr="00126C7D" w:rsidRDefault="00B67E4F" w:rsidP="00276487">
            <w:pPr>
              <w:ind w:left="0" w:hanging="2"/>
              <w:rPr>
                <w:color w:val="000000"/>
                <w:sz w:val="20"/>
                <w:szCs w:val="20"/>
                <w:lang w:val="en-GB"/>
              </w:rPr>
            </w:pPr>
            <w:r w:rsidRPr="00126C7D">
              <w:rPr>
                <w:sz w:val="20"/>
                <w:szCs w:val="20"/>
                <w:lang w:val="en-GB"/>
              </w:rPr>
              <w:t>On appointment</w:t>
            </w:r>
          </w:p>
        </w:tc>
      </w:tr>
      <w:tr w:rsidR="00B67E4F" w:rsidRPr="00126C7D" w14:paraId="2D1E2556" w14:textId="77777777" w:rsidTr="00276487">
        <w:tc>
          <w:tcPr>
            <w:tcW w:w="2796" w:type="dxa"/>
            <w:gridSpan w:val="2"/>
            <w:tcBorders>
              <w:top w:val="single" w:sz="4" w:space="0" w:color="000000"/>
              <w:left w:val="nil"/>
              <w:bottom w:val="single" w:sz="4" w:space="0" w:color="000000"/>
              <w:right w:val="nil"/>
            </w:tcBorders>
            <w:vAlign w:val="center"/>
          </w:tcPr>
          <w:p w14:paraId="13F8698E" w14:textId="77777777" w:rsidR="00B67E4F" w:rsidRPr="00126C7D" w:rsidRDefault="00B67E4F" w:rsidP="00276487">
            <w:pPr>
              <w:pBdr>
                <w:top w:val="nil"/>
                <w:left w:val="nil"/>
                <w:bottom w:val="nil"/>
                <w:right w:val="nil"/>
                <w:between w:val="nil"/>
              </w:pBdr>
              <w:spacing w:line="240" w:lineRule="auto"/>
              <w:ind w:left="0" w:hanging="2"/>
              <w:rPr>
                <w:sz w:val="20"/>
                <w:szCs w:val="20"/>
                <w:lang w:val="en-GB"/>
              </w:rPr>
            </w:pPr>
          </w:p>
          <w:p w14:paraId="3BF62D2D" w14:textId="77777777" w:rsidR="00B67E4F" w:rsidRPr="00126C7D" w:rsidRDefault="00B67E4F" w:rsidP="00276487">
            <w:pPr>
              <w:pBdr>
                <w:top w:val="nil"/>
                <w:left w:val="nil"/>
                <w:bottom w:val="nil"/>
                <w:right w:val="nil"/>
                <w:between w:val="nil"/>
              </w:pBdr>
              <w:spacing w:line="240" w:lineRule="auto"/>
              <w:ind w:left="0" w:hanging="2"/>
              <w:rPr>
                <w:sz w:val="20"/>
                <w:szCs w:val="20"/>
                <w:lang w:val="en-GB"/>
              </w:rPr>
            </w:pPr>
          </w:p>
        </w:tc>
        <w:tc>
          <w:tcPr>
            <w:tcW w:w="2843" w:type="dxa"/>
            <w:gridSpan w:val="3"/>
            <w:tcBorders>
              <w:top w:val="single" w:sz="4" w:space="0" w:color="000000"/>
              <w:left w:val="nil"/>
              <w:bottom w:val="single" w:sz="4" w:space="0" w:color="000000"/>
              <w:right w:val="nil"/>
            </w:tcBorders>
            <w:vAlign w:val="center"/>
          </w:tcPr>
          <w:p w14:paraId="6E2FE0DA" w14:textId="77777777" w:rsidR="00B67E4F" w:rsidRPr="00126C7D" w:rsidRDefault="00B67E4F" w:rsidP="00276487">
            <w:pPr>
              <w:pBdr>
                <w:top w:val="nil"/>
                <w:left w:val="nil"/>
                <w:bottom w:val="nil"/>
                <w:right w:val="nil"/>
                <w:between w:val="nil"/>
              </w:pBdr>
              <w:spacing w:line="240" w:lineRule="auto"/>
              <w:ind w:left="0" w:hanging="2"/>
              <w:jc w:val="center"/>
              <w:rPr>
                <w:color w:val="000000"/>
                <w:sz w:val="20"/>
                <w:szCs w:val="20"/>
                <w:lang w:val="en-GB"/>
              </w:rPr>
            </w:pPr>
          </w:p>
        </w:tc>
        <w:tc>
          <w:tcPr>
            <w:tcW w:w="3259" w:type="dxa"/>
            <w:gridSpan w:val="2"/>
            <w:tcBorders>
              <w:top w:val="single" w:sz="4" w:space="0" w:color="000000"/>
              <w:left w:val="nil"/>
              <w:bottom w:val="single" w:sz="4" w:space="0" w:color="000000"/>
              <w:right w:val="nil"/>
            </w:tcBorders>
            <w:vAlign w:val="center"/>
          </w:tcPr>
          <w:p w14:paraId="3DD1EC4E" w14:textId="77777777" w:rsidR="00B67E4F" w:rsidRPr="00126C7D" w:rsidRDefault="00B67E4F" w:rsidP="00276487">
            <w:pPr>
              <w:pBdr>
                <w:top w:val="nil"/>
                <w:left w:val="nil"/>
                <w:bottom w:val="nil"/>
                <w:right w:val="nil"/>
                <w:between w:val="nil"/>
              </w:pBdr>
              <w:spacing w:line="240" w:lineRule="auto"/>
              <w:ind w:left="0" w:hanging="2"/>
              <w:jc w:val="center"/>
              <w:rPr>
                <w:color w:val="000000"/>
                <w:sz w:val="20"/>
                <w:szCs w:val="20"/>
                <w:lang w:val="en-GB"/>
              </w:rPr>
            </w:pPr>
          </w:p>
        </w:tc>
        <w:tc>
          <w:tcPr>
            <w:tcW w:w="850" w:type="dxa"/>
            <w:tcBorders>
              <w:top w:val="single" w:sz="4" w:space="0" w:color="000000"/>
              <w:left w:val="nil"/>
              <w:bottom w:val="single" w:sz="4" w:space="0" w:color="000000"/>
              <w:right w:val="nil"/>
            </w:tcBorders>
            <w:vAlign w:val="center"/>
          </w:tcPr>
          <w:p w14:paraId="39632F66" w14:textId="77777777" w:rsidR="00B67E4F" w:rsidRPr="00126C7D" w:rsidRDefault="00B67E4F" w:rsidP="00276487">
            <w:pPr>
              <w:pBdr>
                <w:top w:val="nil"/>
                <w:left w:val="nil"/>
                <w:bottom w:val="nil"/>
                <w:right w:val="nil"/>
                <w:between w:val="nil"/>
              </w:pBdr>
              <w:spacing w:line="240" w:lineRule="auto"/>
              <w:ind w:left="0" w:hanging="2"/>
              <w:jc w:val="center"/>
              <w:rPr>
                <w:color w:val="000000"/>
                <w:sz w:val="20"/>
                <w:szCs w:val="20"/>
                <w:lang w:val="en-GB"/>
              </w:rPr>
            </w:pPr>
          </w:p>
        </w:tc>
      </w:tr>
      <w:tr w:rsidR="00B67E4F" w:rsidRPr="00126C7D" w14:paraId="20BCF443" w14:textId="77777777" w:rsidTr="00276487">
        <w:trPr>
          <w:trHeight w:val="70"/>
        </w:trPr>
        <w:tc>
          <w:tcPr>
            <w:tcW w:w="2796" w:type="dxa"/>
            <w:gridSpan w:val="2"/>
            <w:tcBorders>
              <w:top w:val="single" w:sz="4" w:space="0" w:color="000000"/>
            </w:tcBorders>
            <w:shd w:val="clear" w:color="auto" w:fill="1F497D"/>
            <w:vAlign w:val="center"/>
          </w:tcPr>
          <w:p w14:paraId="788B2071" w14:textId="77777777" w:rsidR="00B67E4F" w:rsidRPr="00126C7D" w:rsidRDefault="00B67E4F" w:rsidP="00276487">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Syllabus</w:t>
            </w:r>
          </w:p>
        </w:tc>
        <w:tc>
          <w:tcPr>
            <w:tcW w:w="6952" w:type="dxa"/>
            <w:gridSpan w:val="6"/>
            <w:tcBorders>
              <w:top w:val="single" w:sz="4" w:space="0" w:color="000000"/>
            </w:tcBorders>
            <w:vAlign w:val="center"/>
          </w:tcPr>
          <w:p w14:paraId="0C6884D7"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p>
        </w:tc>
      </w:tr>
      <w:tr w:rsidR="00B67E4F" w:rsidRPr="004E5106" w14:paraId="3303FC30" w14:textId="77777777" w:rsidTr="00276487">
        <w:trPr>
          <w:trHeight w:val="70"/>
        </w:trPr>
        <w:tc>
          <w:tcPr>
            <w:tcW w:w="2796" w:type="dxa"/>
            <w:gridSpan w:val="2"/>
            <w:tcBorders>
              <w:top w:val="single" w:sz="4" w:space="0" w:color="000000"/>
              <w:bottom w:val="single" w:sz="4" w:space="0" w:color="000000"/>
            </w:tcBorders>
            <w:vAlign w:val="center"/>
          </w:tcPr>
          <w:p w14:paraId="0BF3851C"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b/>
                <w:color w:val="000000"/>
                <w:sz w:val="20"/>
                <w:szCs w:val="20"/>
                <w:lang w:val="en-GB"/>
              </w:rPr>
              <w:t>Training objectives</w:t>
            </w:r>
          </w:p>
        </w:tc>
        <w:tc>
          <w:tcPr>
            <w:tcW w:w="6952" w:type="dxa"/>
            <w:gridSpan w:val="6"/>
            <w:tcBorders>
              <w:top w:val="single" w:sz="4" w:space="0" w:color="000000"/>
              <w:bottom w:val="single" w:sz="4" w:space="0" w:color="000000"/>
            </w:tcBorders>
            <w:vAlign w:val="center"/>
          </w:tcPr>
          <w:p w14:paraId="5A9F7979" w14:textId="5FAE98E4" w:rsidR="00B67E4F" w:rsidRPr="00E7039B" w:rsidRDefault="00E7039B" w:rsidP="00E7039B">
            <w:pPr>
              <w:pBdr>
                <w:top w:val="nil"/>
                <w:left w:val="nil"/>
                <w:bottom w:val="nil"/>
                <w:right w:val="nil"/>
                <w:between w:val="nil"/>
              </w:pBdr>
              <w:ind w:left="0" w:hanging="2"/>
              <w:rPr>
                <w:sz w:val="20"/>
                <w:szCs w:val="20"/>
                <w:lang w:val="en-GB"/>
              </w:rPr>
            </w:pPr>
            <w:r w:rsidRPr="00E7039B">
              <w:rPr>
                <w:sz w:val="20"/>
                <w:szCs w:val="20"/>
                <w:lang w:val="en-GB"/>
              </w:rPr>
              <w:br/>
              <w:t>The course aims to provide algorithmic tools for the development of theoretical skills regarding the scientific method of investigation, methods, techniques and tools for the analysis of cyber data</w:t>
            </w:r>
          </w:p>
        </w:tc>
      </w:tr>
      <w:tr w:rsidR="00B67E4F" w:rsidRPr="004E5106" w14:paraId="70376BA4" w14:textId="77777777" w:rsidTr="00276487">
        <w:trPr>
          <w:trHeight w:val="70"/>
        </w:trPr>
        <w:tc>
          <w:tcPr>
            <w:tcW w:w="2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EE8020"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b/>
                <w:color w:val="000000"/>
                <w:sz w:val="20"/>
                <w:szCs w:val="20"/>
                <w:lang w:val="en-GB"/>
              </w:rPr>
              <w:t>Prerequisites</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1EAD11AA" w14:textId="77777777" w:rsidR="00E7039B" w:rsidRPr="00E7039B" w:rsidRDefault="00E7039B" w:rsidP="00E7039B">
            <w:pPr>
              <w:ind w:left="0" w:hanging="2"/>
              <w:textDirection w:val="lrTb"/>
              <w:rPr>
                <w:sz w:val="20"/>
                <w:szCs w:val="20"/>
                <w:lang w:val="en-GB"/>
              </w:rPr>
            </w:pPr>
            <w:r w:rsidRPr="00E7039B">
              <w:rPr>
                <w:sz w:val="20"/>
                <w:szCs w:val="20"/>
                <w:lang w:val="en-GB"/>
              </w:rPr>
              <w:t>Basic programming concepts in Python, probability calculus (probability distribution, conditional probability, T-student test), numerical computation (matrices, eigenvalues, eigenvectors)</w:t>
            </w:r>
          </w:p>
          <w:p w14:paraId="708B7608" w14:textId="77777777" w:rsidR="00E7039B" w:rsidRPr="00E7039B" w:rsidRDefault="00E7039B" w:rsidP="00E7039B">
            <w:pPr>
              <w:ind w:left="0" w:hanging="2"/>
              <w:textDirection w:val="lrTb"/>
              <w:rPr>
                <w:sz w:val="20"/>
                <w:szCs w:val="20"/>
                <w:lang w:val="en-GB"/>
              </w:rPr>
            </w:pPr>
            <w:r w:rsidRPr="00E7039B">
              <w:rPr>
                <w:sz w:val="20"/>
                <w:szCs w:val="20"/>
                <w:lang w:val="en-GB"/>
              </w:rPr>
              <w:t>Reading and comprehension of texts in English</w:t>
            </w:r>
          </w:p>
          <w:p w14:paraId="6B6DD954" w14:textId="77777777" w:rsidR="00B67E4F" w:rsidRPr="00126C7D" w:rsidRDefault="00B67E4F" w:rsidP="00276487">
            <w:pPr>
              <w:pBdr>
                <w:top w:val="nil"/>
                <w:left w:val="nil"/>
                <w:bottom w:val="nil"/>
                <w:right w:val="nil"/>
                <w:between w:val="nil"/>
              </w:pBdr>
              <w:ind w:left="0" w:hanging="2"/>
              <w:rPr>
                <w:sz w:val="20"/>
                <w:szCs w:val="20"/>
                <w:lang w:val="en-GB"/>
              </w:rPr>
            </w:pPr>
          </w:p>
        </w:tc>
      </w:tr>
      <w:tr w:rsidR="00B67E4F" w:rsidRPr="00B67E4F" w14:paraId="298D4DE8" w14:textId="77777777" w:rsidTr="00276487">
        <w:trPr>
          <w:trHeight w:val="70"/>
        </w:trPr>
        <w:tc>
          <w:tcPr>
            <w:tcW w:w="2796" w:type="dxa"/>
            <w:gridSpan w:val="2"/>
            <w:tcBorders>
              <w:top w:val="single" w:sz="4" w:space="0" w:color="000000"/>
            </w:tcBorders>
            <w:vAlign w:val="center"/>
          </w:tcPr>
          <w:p w14:paraId="192963CC"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b/>
                <w:color w:val="000000"/>
                <w:sz w:val="20"/>
                <w:szCs w:val="20"/>
                <w:lang w:val="en-GB"/>
              </w:rPr>
              <w:t>Programme</w:t>
            </w:r>
          </w:p>
        </w:tc>
        <w:tc>
          <w:tcPr>
            <w:tcW w:w="6952" w:type="dxa"/>
            <w:gridSpan w:val="6"/>
            <w:tcBorders>
              <w:top w:val="single" w:sz="4" w:space="0" w:color="000000"/>
              <w:bottom w:val="single" w:sz="4" w:space="0" w:color="000000"/>
            </w:tcBorders>
          </w:tcPr>
          <w:p w14:paraId="3A779241" w14:textId="77777777" w:rsidR="00E7039B" w:rsidRPr="00E7039B" w:rsidRDefault="00E7039B" w:rsidP="00E7039B">
            <w:pPr>
              <w:ind w:left="0" w:hanging="2"/>
              <w:textDirection w:val="lrTb"/>
              <w:rPr>
                <w:sz w:val="20"/>
                <w:szCs w:val="20"/>
                <w:lang w:val="en-GB"/>
              </w:rPr>
            </w:pPr>
            <w:r w:rsidRPr="00E7039B">
              <w:rPr>
                <w:sz w:val="20"/>
                <w:szCs w:val="20"/>
                <w:lang w:val="en-GB"/>
              </w:rPr>
              <w:t>Introduction: IT Security, Data Mining for IT Security (4 hours)</w:t>
            </w:r>
          </w:p>
          <w:p w14:paraId="1832A92C" w14:textId="77777777" w:rsidR="00E7039B" w:rsidRPr="00E7039B" w:rsidRDefault="00E7039B" w:rsidP="00E7039B">
            <w:pPr>
              <w:ind w:left="0" w:hanging="2"/>
              <w:textDirection w:val="lrTb"/>
              <w:rPr>
                <w:sz w:val="20"/>
                <w:szCs w:val="20"/>
                <w:lang w:val="en-GB"/>
              </w:rPr>
            </w:pPr>
          </w:p>
          <w:p w14:paraId="6A90C37D" w14:textId="77777777" w:rsidR="00E7039B" w:rsidRPr="00E7039B" w:rsidRDefault="00E7039B" w:rsidP="00E7039B">
            <w:pPr>
              <w:ind w:left="0" w:hanging="2"/>
              <w:textDirection w:val="lrTb"/>
              <w:rPr>
                <w:sz w:val="20"/>
                <w:szCs w:val="20"/>
                <w:lang w:val="en-GB"/>
              </w:rPr>
            </w:pPr>
            <w:r w:rsidRPr="00E7039B">
              <w:rPr>
                <w:sz w:val="20"/>
                <w:szCs w:val="20"/>
                <w:lang w:val="en-GB"/>
              </w:rPr>
              <w:t>KDD and Data Mining: traditional data mining and data analysis paradigms (KDD process, foundations of supervised, unsupervised and semi-supervised learning paradigms; fundamental tasks and methods, feature selection and sampling methods, evaluation techniques (12 hours)</w:t>
            </w:r>
          </w:p>
          <w:p w14:paraId="4EA88FB1" w14:textId="1F70EA66" w:rsidR="00E7039B" w:rsidRPr="00E7039B" w:rsidRDefault="00E7039B" w:rsidP="00E7039B">
            <w:pPr>
              <w:ind w:left="0" w:hanging="2"/>
              <w:textDirection w:val="lrTb"/>
              <w:rPr>
                <w:sz w:val="20"/>
                <w:szCs w:val="20"/>
                <w:lang w:val="en-GB"/>
              </w:rPr>
            </w:pPr>
            <w:r w:rsidRPr="00E7039B">
              <w:rPr>
                <w:sz w:val="20"/>
                <w:szCs w:val="20"/>
                <w:lang w:val="en-GB"/>
              </w:rPr>
              <w:t>Data mining methods for classification, clustering (16 hours)</w:t>
            </w:r>
          </w:p>
          <w:p w14:paraId="339D47C0" w14:textId="77777777" w:rsidR="00E7039B" w:rsidRPr="00E7039B" w:rsidRDefault="00E7039B" w:rsidP="00E7039B">
            <w:pPr>
              <w:ind w:left="0" w:hanging="2"/>
              <w:textDirection w:val="lrTb"/>
              <w:rPr>
                <w:sz w:val="20"/>
                <w:szCs w:val="20"/>
                <w:lang w:val="en-GB"/>
              </w:rPr>
            </w:pPr>
          </w:p>
          <w:p w14:paraId="33D67169" w14:textId="77777777" w:rsidR="00E7039B" w:rsidRPr="00E7039B" w:rsidRDefault="00E7039B" w:rsidP="00E7039B">
            <w:pPr>
              <w:ind w:left="0" w:hanging="2"/>
              <w:textDirection w:val="lrTb"/>
              <w:rPr>
                <w:sz w:val="20"/>
                <w:szCs w:val="20"/>
                <w:lang w:val="en-GB"/>
              </w:rPr>
            </w:pPr>
            <w:r w:rsidRPr="00E7039B">
              <w:rPr>
                <w:sz w:val="20"/>
                <w:szCs w:val="20"/>
                <w:lang w:val="en-GB"/>
              </w:rPr>
              <w:t xml:space="preserve">Laboratory: Exercises on the application of KDD and Data Mining techniques. Programming in Python using </w:t>
            </w:r>
            <w:proofErr w:type="spellStart"/>
            <w:r w:rsidRPr="00E7039B">
              <w:rPr>
                <w:sz w:val="20"/>
                <w:szCs w:val="20"/>
                <w:lang w:val="en-GB"/>
              </w:rPr>
              <w:t>sklearn</w:t>
            </w:r>
            <w:proofErr w:type="spellEnd"/>
            <w:r w:rsidRPr="00E7039B">
              <w:rPr>
                <w:sz w:val="20"/>
                <w:szCs w:val="20"/>
                <w:lang w:val="en-GB"/>
              </w:rPr>
              <w:t xml:space="preserve"> libraries (15 hours)</w:t>
            </w:r>
          </w:p>
          <w:p w14:paraId="175EC3E1"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p>
        </w:tc>
      </w:tr>
      <w:tr w:rsidR="00B67E4F" w:rsidRPr="004E5106" w14:paraId="4B88978F" w14:textId="77777777" w:rsidTr="00276487">
        <w:trPr>
          <w:trHeight w:val="70"/>
        </w:trPr>
        <w:tc>
          <w:tcPr>
            <w:tcW w:w="2796" w:type="dxa"/>
            <w:gridSpan w:val="2"/>
            <w:tcBorders>
              <w:bottom w:val="single" w:sz="4" w:space="0" w:color="000000"/>
              <w:right w:val="single" w:sz="4" w:space="0" w:color="000000"/>
            </w:tcBorders>
            <w:shd w:val="clear" w:color="auto" w:fill="FFFFFF"/>
            <w:vAlign w:val="center"/>
          </w:tcPr>
          <w:p w14:paraId="2CF2757B"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b/>
                <w:color w:val="000000"/>
                <w:sz w:val="20"/>
                <w:szCs w:val="20"/>
                <w:lang w:val="en-GB"/>
              </w:rPr>
              <w:t>Books</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22069C18" w14:textId="77777777" w:rsidR="00E7039B" w:rsidRPr="00E7039B" w:rsidRDefault="00E7039B" w:rsidP="00E7039B">
            <w:pPr>
              <w:ind w:left="0" w:hanging="2"/>
              <w:textDirection w:val="lrTb"/>
              <w:rPr>
                <w:sz w:val="20"/>
                <w:szCs w:val="20"/>
                <w:lang w:val="en-GB"/>
              </w:rPr>
            </w:pPr>
            <w:r w:rsidRPr="00E7039B">
              <w:rPr>
                <w:sz w:val="20"/>
                <w:szCs w:val="20"/>
                <w:lang w:val="en-GB"/>
              </w:rPr>
              <w:t>Theory:</w:t>
            </w:r>
          </w:p>
          <w:p w14:paraId="729EFDF6" w14:textId="77777777" w:rsidR="00E7039B" w:rsidRPr="00E7039B" w:rsidRDefault="00E7039B" w:rsidP="00E7039B">
            <w:pPr>
              <w:ind w:left="0" w:hanging="2"/>
              <w:textDirection w:val="lrTb"/>
              <w:rPr>
                <w:sz w:val="20"/>
                <w:szCs w:val="20"/>
                <w:lang w:val="en-GB"/>
              </w:rPr>
            </w:pPr>
            <w:r w:rsidRPr="00E7039B">
              <w:rPr>
                <w:sz w:val="20"/>
                <w:szCs w:val="20"/>
                <w:lang w:val="en-GB"/>
              </w:rPr>
              <w:t>Max Bramer, Principles of Data Mining. Third edition, Springer, 2016 (pages 1-187, 209-236, 311-328)</w:t>
            </w:r>
          </w:p>
          <w:p w14:paraId="5881BDE0" w14:textId="77777777" w:rsidR="00E7039B" w:rsidRPr="00E7039B" w:rsidRDefault="00E7039B" w:rsidP="00E7039B">
            <w:pPr>
              <w:ind w:left="0" w:hanging="2"/>
              <w:textDirection w:val="lrTb"/>
              <w:rPr>
                <w:sz w:val="20"/>
                <w:szCs w:val="20"/>
                <w:lang w:val="en-GB"/>
              </w:rPr>
            </w:pPr>
          </w:p>
          <w:p w14:paraId="045E2FCB" w14:textId="77777777" w:rsidR="00E7039B" w:rsidRPr="00E7039B" w:rsidRDefault="00E7039B" w:rsidP="00E7039B">
            <w:pPr>
              <w:ind w:left="0" w:hanging="2"/>
              <w:textDirection w:val="lrTb"/>
              <w:rPr>
                <w:sz w:val="20"/>
                <w:szCs w:val="20"/>
                <w:lang w:val="en-GB"/>
              </w:rPr>
            </w:pPr>
            <w:r w:rsidRPr="00E7039B">
              <w:rPr>
                <w:sz w:val="20"/>
                <w:szCs w:val="20"/>
                <w:lang w:val="en-GB"/>
              </w:rPr>
              <w:t>Christopher M. Bishop, Pattern Recognition and Machine Learning by, 2018 (chapters 11,12)</w:t>
            </w:r>
          </w:p>
          <w:p w14:paraId="2C5C2410" w14:textId="77777777" w:rsidR="00E7039B" w:rsidRPr="00E7039B" w:rsidRDefault="00E7039B" w:rsidP="00E7039B">
            <w:pPr>
              <w:ind w:left="0" w:hanging="2"/>
              <w:textDirection w:val="lrTb"/>
              <w:rPr>
                <w:sz w:val="20"/>
                <w:szCs w:val="20"/>
                <w:lang w:val="en-GB"/>
              </w:rPr>
            </w:pPr>
            <w:r w:rsidRPr="00E7039B">
              <w:rPr>
                <w:sz w:val="20"/>
                <w:szCs w:val="20"/>
                <w:lang w:val="en-GB"/>
              </w:rPr>
              <w:t>Laboratory:</w:t>
            </w:r>
          </w:p>
          <w:p w14:paraId="65E03ED2" w14:textId="77777777" w:rsidR="00E7039B" w:rsidRDefault="00E7039B" w:rsidP="00E7039B">
            <w:pPr>
              <w:ind w:left="0" w:hanging="2"/>
              <w:textDirection w:val="lrTb"/>
              <w:rPr>
                <w:sz w:val="20"/>
                <w:szCs w:val="20"/>
                <w:lang w:val="en-GB"/>
              </w:rPr>
            </w:pPr>
            <w:r w:rsidRPr="00E7039B">
              <w:rPr>
                <w:sz w:val="20"/>
                <w:szCs w:val="20"/>
                <w:lang w:val="en-GB"/>
              </w:rPr>
              <w:t xml:space="preserve">Raschka, Sebastian - Mirjalili, Vahid Python machine learning: machine learning and deep learning with Python, scikit-learn, and TensorFlow 2 / Sebastian Raschka, Vahid Mirjalili. - 3rd ed. - </w:t>
            </w:r>
            <w:proofErr w:type="gramStart"/>
            <w:r w:rsidRPr="00E7039B">
              <w:rPr>
                <w:sz w:val="20"/>
                <w:szCs w:val="20"/>
                <w:lang w:val="en-GB"/>
              </w:rPr>
              <w:t>Birmingham ;</w:t>
            </w:r>
            <w:proofErr w:type="gramEnd"/>
            <w:r w:rsidRPr="00E7039B">
              <w:rPr>
                <w:sz w:val="20"/>
                <w:szCs w:val="20"/>
                <w:lang w:val="en-GB"/>
              </w:rPr>
              <w:t xml:space="preserve"> </w:t>
            </w:r>
            <w:proofErr w:type="gramStart"/>
            <w:r w:rsidRPr="00E7039B">
              <w:rPr>
                <w:sz w:val="20"/>
                <w:szCs w:val="20"/>
                <w:lang w:val="en-GB"/>
              </w:rPr>
              <w:t>Mumbai :</w:t>
            </w:r>
            <w:proofErr w:type="gramEnd"/>
            <w:r w:rsidRPr="00E7039B">
              <w:rPr>
                <w:sz w:val="20"/>
                <w:szCs w:val="20"/>
                <w:lang w:val="en-GB"/>
              </w:rPr>
              <w:t xml:space="preserve"> </w:t>
            </w:r>
            <w:proofErr w:type="spellStart"/>
            <w:r w:rsidRPr="00E7039B">
              <w:rPr>
                <w:sz w:val="20"/>
                <w:szCs w:val="20"/>
                <w:lang w:val="en-GB"/>
              </w:rPr>
              <w:t>Packt</w:t>
            </w:r>
            <w:proofErr w:type="spellEnd"/>
            <w:r w:rsidRPr="00E7039B">
              <w:rPr>
                <w:sz w:val="20"/>
                <w:szCs w:val="20"/>
                <w:lang w:val="en-GB"/>
              </w:rPr>
              <w:t xml:space="preserve">, 2019. - xxi, 741 </w:t>
            </w:r>
            <w:proofErr w:type="gramStart"/>
            <w:r w:rsidRPr="00E7039B">
              <w:rPr>
                <w:sz w:val="20"/>
                <w:szCs w:val="20"/>
                <w:lang w:val="en-GB"/>
              </w:rPr>
              <w:t>p. :</w:t>
            </w:r>
            <w:proofErr w:type="gramEnd"/>
            <w:r w:rsidRPr="00E7039B">
              <w:rPr>
                <w:sz w:val="20"/>
                <w:szCs w:val="20"/>
                <w:lang w:val="en-GB"/>
              </w:rPr>
              <w:t xml:space="preserve"> ill</w:t>
            </w:r>
            <w:proofErr w:type="gramStart"/>
            <w:r w:rsidRPr="00E7039B">
              <w:rPr>
                <w:sz w:val="20"/>
                <w:szCs w:val="20"/>
                <w:lang w:val="en-GB"/>
              </w:rPr>
              <w:t>. ;</w:t>
            </w:r>
            <w:proofErr w:type="gramEnd"/>
            <w:r w:rsidRPr="00E7039B">
              <w:rPr>
                <w:sz w:val="20"/>
                <w:szCs w:val="20"/>
                <w:lang w:val="en-GB"/>
              </w:rPr>
              <w:t xml:space="preserve"> 24cm</w:t>
            </w:r>
          </w:p>
          <w:p w14:paraId="0298B41A" w14:textId="77777777" w:rsidR="00E7039B" w:rsidRPr="00E7039B" w:rsidRDefault="00E7039B" w:rsidP="00E7039B">
            <w:pPr>
              <w:ind w:left="0" w:hanging="2"/>
              <w:textDirection w:val="lrTb"/>
              <w:rPr>
                <w:sz w:val="20"/>
                <w:szCs w:val="20"/>
                <w:lang w:val="en-GB"/>
              </w:rPr>
            </w:pPr>
          </w:p>
          <w:p w14:paraId="66D6E34A" w14:textId="23826341" w:rsidR="00E7039B" w:rsidRPr="00E7039B" w:rsidRDefault="00E7039B" w:rsidP="00E7039B">
            <w:pPr>
              <w:ind w:left="0" w:hanging="2"/>
              <w:textDirection w:val="lrTb"/>
              <w:rPr>
                <w:sz w:val="20"/>
                <w:szCs w:val="20"/>
                <w:lang w:val="en-GB"/>
              </w:rPr>
            </w:pPr>
            <w:r>
              <w:rPr>
                <w:sz w:val="20"/>
                <w:szCs w:val="20"/>
                <w:lang w:val="en-GB"/>
              </w:rPr>
              <w:t>Books</w:t>
            </w:r>
            <w:r w:rsidRPr="00E7039B">
              <w:rPr>
                <w:sz w:val="20"/>
                <w:szCs w:val="20"/>
                <w:lang w:val="en-GB"/>
              </w:rPr>
              <w:t xml:space="preserve"> for further information</w:t>
            </w:r>
          </w:p>
          <w:p w14:paraId="5CDA8864" w14:textId="77777777" w:rsidR="00E7039B" w:rsidRPr="00E7039B" w:rsidRDefault="00E7039B" w:rsidP="00E7039B">
            <w:pPr>
              <w:ind w:left="0" w:hanging="2"/>
              <w:textDirection w:val="lrTb"/>
              <w:rPr>
                <w:sz w:val="20"/>
                <w:szCs w:val="20"/>
                <w:lang w:val="en-GB"/>
              </w:rPr>
            </w:pPr>
            <w:r w:rsidRPr="00E7039B">
              <w:rPr>
                <w:sz w:val="20"/>
                <w:szCs w:val="20"/>
                <w:lang w:val="en-GB"/>
              </w:rPr>
              <w:t xml:space="preserve">Aggarwal, Charu C. Neural Networks and Deep Learning </w:t>
            </w:r>
            <w:proofErr w:type="gramStart"/>
            <w:r w:rsidRPr="00E7039B">
              <w:rPr>
                <w:sz w:val="20"/>
                <w:szCs w:val="20"/>
                <w:lang w:val="en-GB"/>
              </w:rPr>
              <w:t>A</w:t>
            </w:r>
            <w:proofErr w:type="gramEnd"/>
            <w:r w:rsidRPr="00E7039B">
              <w:rPr>
                <w:sz w:val="20"/>
                <w:szCs w:val="20"/>
                <w:lang w:val="en-GB"/>
              </w:rPr>
              <w:t xml:space="preserve"> Textbook, 2018 https://www.springer.com/gp/book/9783319944623</w:t>
            </w:r>
          </w:p>
          <w:p w14:paraId="46AF3D7E" w14:textId="77777777" w:rsidR="00E7039B" w:rsidRPr="00E7039B" w:rsidRDefault="00E7039B" w:rsidP="00E7039B">
            <w:pPr>
              <w:ind w:left="0" w:hanging="2"/>
              <w:textDirection w:val="lrTb"/>
              <w:rPr>
                <w:sz w:val="20"/>
                <w:szCs w:val="20"/>
                <w:lang w:val="en-GB"/>
              </w:rPr>
            </w:pPr>
            <w:r w:rsidRPr="00E7039B">
              <w:rPr>
                <w:sz w:val="20"/>
                <w:szCs w:val="20"/>
                <w:lang w:val="en-GB"/>
              </w:rPr>
              <w:t>Sarah Guido, Andreas C. Müller. Introduction to Machine Learning with Python. https://www.oreilly.com/library/view/introduction-to-machine/9781449369880/</w:t>
            </w:r>
          </w:p>
          <w:p w14:paraId="4BD6EA75" w14:textId="77777777" w:rsidR="00E7039B" w:rsidRPr="00E7039B" w:rsidRDefault="00E7039B" w:rsidP="00E7039B">
            <w:pPr>
              <w:ind w:left="0" w:hanging="2"/>
              <w:textDirection w:val="lrTb"/>
              <w:rPr>
                <w:sz w:val="20"/>
                <w:szCs w:val="20"/>
                <w:lang w:val="en-GB"/>
              </w:rPr>
            </w:pPr>
          </w:p>
          <w:p w14:paraId="0EED629F" w14:textId="77777777" w:rsidR="00E7039B" w:rsidRPr="00E7039B" w:rsidRDefault="00E7039B" w:rsidP="00E7039B">
            <w:pPr>
              <w:ind w:left="0" w:hanging="2"/>
              <w:textDirection w:val="lrTb"/>
              <w:rPr>
                <w:sz w:val="20"/>
                <w:szCs w:val="20"/>
                <w:lang w:val="en-GB"/>
              </w:rPr>
            </w:pPr>
            <w:r w:rsidRPr="00E7039B">
              <w:rPr>
                <w:sz w:val="20"/>
                <w:szCs w:val="20"/>
                <w:lang w:val="en-GB"/>
              </w:rPr>
              <w:t xml:space="preserve">Students who wish can borrow texts from the </w:t>
            </w:r>
            <w:proofErr w:type="gramStart"/>
            <w:r w:rsidRPr="00E7039B">
              <w:rPr>
                <w:sz w:val="20"/>
                <w:szCs w:val="20"/>
                <w:lang w:val="en-GB"/>
              </w:rPr>
              <w:t>Library</w:t>
            </w:r>
            <w:proofErr w:type="gramEnd"/>
            <w:r w:rsidRPr="00E7039B">
              <w:rPr>
                <w:sz w:val="20"/>
                <w:szCs w:val="20"/>
                <w:lang w:val="en-GB"/>
              </w:rPr>
              <w:t xml:space="preserve">. Is it convenient to check availability via the University Library System </w:t>
            </w:r>
            <w:r w:rsidRPr="00E7039B">
              <w:rPr>
                <w:sz w:val="20"/>
                <w:szCs w:val="20"/>
                <w:lang w:val="en-GB"/>
              </w:rPr>
              <w:lastRenderedPageBreak/>
              <w:t>https://opac.uniba.it/easyweb/w8018/index.php? and contact the library to arrange the loan.</w:t>
            </w:r>
          </w:p>
          <w:p w14:paraId="63443A97" w14:textId="77777777" w:rsidR="00B67E4F" w:rsidRPr="00126C7D" w:rsidRDefault="00B67E4F" w:rsidP="00276487">
            <w:pPr>
              <w:pBdr>
                <w:top w:val="nil"/>
                <w:left w:val="nil"/>
                <w:bottom w:val="nil"/>
                <w:right w:val="nil"/>
                <w:between w:val="nil"/>
              </w:pBdr>
              <w:ind w:left="0" w:hanging="2"/>
              <w:rPr>
                <w:color w:val="000000"/>
                <w:sz w:val="20"/>
                <w:szCs w:val="20"/>
                <w:lang w:val="en-GB"/>
              </w:rPr>
            </w:pPr>
          </w:p>
        </w:tc>
      </w:tr>
      <w:tr w:rsidR="00B67E4F" w:rsidRPr="004E5106" w14:paraId="5D208E14" w14:textId="77777777" w:rsidTr="00276487">
        <w:trPr>
          <w:trHeight w:val="70"/>
        </w:trPr>
        <w:tc>
          <w:tcPr>
            <w:tcW w:w="2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2B2795"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b/>
                <w:color w:val="000000"/>
                <w:sz w:val="20"/>
                <w:szCs w:val="20"/>
                <w:lang w:val="en-GB"/>
              </w:rPr>
              <w:lastRenderedPageBreak/>
              <w:t>Notes to books</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5C9A68C7" w14:textId="77777777" w:rsidR="00B67E4F" w:rsidRPr="00126C7D" w:rsidRDefault="00B67E4F" w:rsidP="00276487">
            <w:pPr>
              <w:ind w:left="0" w:hanging="2"/>
              <w:textDirection w:val="lrTb"/>
              <w:rPr>
                <w:sz w:val="20"/>
                <w:szCs w:val="20"/>
                <w:lang w:val="en-GB"/>
              </w:rPr>
            </w:pPr>
            <w:r w:rsidRPr="00126C7D">
              <w:rPr>
                <w:sz w:val="20"/>
                <w:szCs w:val="20"/>
                <w:lang w:val="en-GB"/>
              </w:rPr>
              <w:t>During the lessons, the teacher will illustrate the concepts with the help of slides that summarize (and sometimes integrate) the contents of the reference text and report exercises carried out in the classroom. The slides will be made available at the end of each lesson on the department's ADA platform (see 'virtual venue' above).</w:t>
            </w:r>
          </w:p>
          <w:p w14:paraId="2AB2787B" w14:textId="77777777" w:rsidR="00B67E4F" w:rsidRPr="00126C7D" w:rsidRDefault="00B67E4F" w:rsidP="00276487">
            <w:pPr>
              <w:ind w:left="0" w:hanging="2"/>
              <w:textDirection w:val="lrTb"/>
              <w:rPr>
                <w:sz w:val="20"/>
                <w:szCs w:val="20"/>
                <w:lang w:val="en-GB"/>
              </w:rPr>
            </w:pPr>
          </w:p>
          <w:p w14:paraId="1BC4C686" w14:textId="77777777" w:rsidR="00B67E4F" w:rsidRPr="00126C7D" w:rsidRDefault="00B67E4F" w:rsidP="00276487">
            <w:pPr>
              <w:ind w:left="0" w:hanging="2"/>
              <w:textDirection w:val="lrTb"/>
              <w:rPr>
                <w:sz w:val="20"/>
                <w:szCs w:val="20"/>
                <w:lang w:val="en-GB"/>
              </w:rPr>
            </w:pPr>
            <w:r w:rsidRPr="00126C7D">
              <w:rPr>
                <w:sz w:val="20"/>
                <w:szCs w:val="20"/>
                <w:lang w:val="en-GB"/>
              </w:rPr>
              <w:t>The following are available on the ADA platform:</w:t>
            </w:r>
          </w:p>
          <w:p w14:paraId="6700D33A" w14:textId="77777777" w:rsidR="00B67E4F" w:rsidRPr="00126C7D" w:rsidRDefault="00B67E4F" w:rsidP="00276487">
            <w:pPr>
              <w:ind w:left="0" w:hanging="2"/>
              <w:textDirection w:val="lrTb"/>
              <w:rPr>
                <w:sz w:val="20"/>
                <w:szCs w:val="20"/>
                <w:lang w:val="en-GB"/>
              </w:rPr>
            </w:pPr>
            <w:r w:rsidRPr="00126C7D">
              <w:rPr>
                <w:sz w:val="20"/>
                <w:szCs w:val="20"/>
                <w:lang w:val="en-GB"/>
              </w:rPr>
              <w:t xml:space="preserve">● support slides used by the teacher during </w:t>
            </w:r>
            <w:proofErr w:type="gramStart"/>
            <w:r w:rsidRPr="00126C7D">
              <w:rPr>
                <w:sz w:val="20"/>
                <w:szCs w:val="20"/>
                <w:lang w:val="en-GB"/>
              </w:rPr>
              <w:t>lessons;</w:t>
            </w:r>
            <w:proofErr w:type="gramEnd"/>
          </w:p>
          <w:p w14:paraId="25B43C07" w14:textId="77777777" w:rsidR="00B67E4F" w:rsidRPr="00126C7D" w:rsidRDefault="00B67E4F" w:rsidP="00276487">
            <w:pPr>
              <w:ind w:left="0" w:hanging="2"/>
              <w:textDirection w:val="lrTb"/>
              <w:rPr>
                <w:sz w:val="20"/>
                <w:szCs w:val="20"/>
                <w:lang w:val="en-GB"/>
              </w:rPr>
            </w:pPr>
            <w:r w:rsidRPr="00126C7D">
              <w:rPr>
                <w:sz w:val="20"/>
                <w:szCs w:val="20"/>
                <w:lang w:val="en-GB"/>
              </w:rPr>
              <w:t xml:space="preserve">● exercises with </w:t>
            </w:r>
            <w:proofErr w:type="gramStart"/>
            <w:r w:rsidRPr="00126C7D">
              <w:rPr>
                <w:sz w:val="20"/>
                <w:szCs w:val="20"/>
                <w:lang w:val="en-GB"/>
              </w:rPr>
              <w:t>solutions;</w:t>
            </w:r>
            <w:proofErr w:type="gramEnd"/>
          </w:p>
          <w:p w14:paraId="0E6F97DC" w14:textId="77777777" w:rsidR="00B67E4F" w:rsidRPr="00126C7D" w:rsidRDefault="00B67E4F" w:rsidP="00276487">
            <w:pPr>
              <w:ind w:left="0" w:hanging="2"/>
              <w:textDirection w:val="lrTb"/>
              <w:rPr>
                <w:sz w:val="20"/>
                <w:szCs w:val="20"/>
                <w:lang w:val="en-GB"/>
              </w:rPr>
            </w:pPr>
            <w:r w:rsidRPr="00126C7D">
              <w:rPr>
                <w:sz w:val="20"/>
                <w:szCs w:val="20"/>
                <w:lang w:val="en-GB"/>
              </w:rPr>
              <w:t>● some traces of written tests from previous exams.</w:t>
            </w:r>
          </w:p>
          <w:p w14:paraId="5087C20E" w14:textId="77777777" w:rsidR="00A27F4D" w:rsidRDefault="00A27F4D" w:rsidP="00276487">
            <w:pPr>
              <w:ind w:left="0" w:hanging="2"/>
              <w:textDirection w:val="lrTb"/>
              <w:rPr>
                <w:sz w:val="20"/>
                <w:szCs w:val="20"/>
                <w:lang w:val="en-GB"/>
              </w:rPr>
            </w:pPr>
          </w:p>
          <w:p w14:paraId="485EBA1C" w14:textId="7B503ED7" w:rsidR="00A27F4D" w:rsidRPr="00126C7D" w:rsidRDefault="00A27F4D" w:rsidP="00276487">
            <w:pPr>
              <w:ind w:left="0" w:hanging="2"/>
              <w:textDirection w:val="lrTb"/>
              <w:rPr>
                <w:sz w:val="20"/>
                <w:szCs w:val="20"/>
                <w:lang w:val="en-GB"/>
              </w:rPr>
            </w:pPr>
            <w:r w:rsidRPr="00A27F4D">
              <w:rPr>
                <w:sz w:val="20"/>
                <w:szCs w:val="20"/>
                <w:lang w:val="en-GB"/>
              </w:rPr>
              <w:t xml:space="preserve">The project is divided into two parts: the common part (the same for all students and carried out in the classroom) and the individual part (different for each student). The outline of the common project will be provided during the laboratory lessons, which will begin approximately in late October 2025 (the outline will be published on ADA). The outline of the individual project must be requested by the student at the end of the course by emailing </w:t>
            </w:r>
            <w:r>
              <w:rPr>
                <w:sz w:val="20"/>
                <w:szCs w:val="20"/>
                <w:lang w:val="en-GB"/>
              </w:rPr>
              <w:t>prof. Appice</w:t>
            </w:r>
            <w:r w:rsidRPr="00A27F4D">
              <w:rPr>
                <w:sz w:val="20"/>
                <w:szCs w:val="20"/>
                <w:lang w:val="en-GB"/>
              </w:rPr>
              <w:t>.</w:t>
            </w:r>
          </w:p>
          <w:p w14:paraId="70F75FBB"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p>
        </w:tc>
      </w:tr>
      <w:tr w:rsidR="00B67E4F" w:rsidRPr="00126C7D" w14:paraId="06BF5890" w14:textId="77777777" w:rsidTr="00276487">
        <w:trPr>
          <w:trHeight w:val="70"/>
        </w:trPr>
        <w:tc>
          <w:tcPr>
            <w:tcW w:w="2796" w:type="dxa"/>
            <w:gridSpan w:val="2"/>
            <w:tcBorders>
              <w:top w:val="single" w:sz="4" w:space="0" w:color="000000"/>
              <w:bottom w:val="single" w:sz="4" w:space="0" w:color="000000"/>
            </w:tcBorders>
            <w:shd w:val="clear" w:color="auto" w:fill="1F497D"/>
            <w:vAlign w:val="center"/>
          </w:tcPr>
          <w:p w14:paraId="44F78CED" w14:textId="77777777" w:rsidR="00B67E4F" w:rsidRPr="00126C7D" w:rsidRDefault="00B67E4F" w:rsidP="00276487">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 xml:space="preserve">Organization of lectures </w:t>
            </w:r>
          </w:p>
        </w:tc>
        <w:tc>
          <w:tcPr>
            <w:tcW w:w="6952" w:type="dxa"/>
            <w:gridSpan w:val="6"/>
            <w:tcBorders>
              <w:top w:val="single" w:sz="4" w:space="0" w:color="000000"/>
              <w:bottom w:val="single" w:sz="4" w:space="0" w:color="000000"/>
            </w:tcBorders>
            <w:vAlign w:val="center"/>
          </w:tcPr>
          <w:p w14:paraId="67E63D02"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p>
        </w:tc>
      </w:tr>
      <w:tr w:rsidR="00B67E4F" w:rsidRPr="00126C7D" w14:paraId="42F8B59A" w14:textId="77777777" w:rsidTr="00276487">
        <w:tc>
          <w:tcPr>
            <w:tcW w:w="9748" w:type="dxa"/>
            <w:gridSpan w:val="8"/>
            <w:tcBorders>
              <w:top w:val="single" w:sz="4" w:space="0" w:color="000000"/>
            </w:tcBorders>
            <w:vAlign w:val="center"/>
          </w:tcPr>
          <w:p w14:paraId="75B52FD3"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b/>
                <w:color w:val="000000"/>
                <w:sz w:val="20"/>
                <w:szCs w:val="20"/>
                <w:lang w:val="en-GB"/>
              </w:rPr>
              <w:t>Hours</w:t>
            </w:r>
          </w:p>
        </w:tc>
      </w:tr>
      <w:tr w:rsidR="00B67E4F" w:rsidRPr="00126C7D" w14:paraId="03D92144" w14:textId="77777777" w:rsidTr="00276487">
        <w:tc>
          <w:tcPr>
            <w:tcW w:w="1527" w:type="dxa"/>
            <w:tcBorders>
              <w:top w:val="single" w:sz="4" w:space="0" w:color="000000"/>
            </w:tcBorders>
            <w:vAlign w:val="center"/>
          </w:tcPr>
          <w:p w14:paraId="5A5BA9D6"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color w:val="000000"/>
                <w:sz w:val="20"/>
                <w:szCs w:val="20"/>
                <w:lang w:val="en-GB"/>
              </w:rPr>
              <w:t xml:space="preserve">Total </w:t>
            </w:r>
          </w:p>
        </w:tc>
        <w:tc>
          <w:tcPr>
            <w:tcW w:w="2125" w:type="dxa"/>
            <w:gridSpan w:val="2"/>
            <w:tcBorders>
              <w:top w:val="single" w:sz="4" w:space="0" w:color="000000"/>
            </w:tcBorders>
            <w:vAlign w:val="center"/>
          </w:tcPr>
          <w:p w14:paraId="098F6F3B"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color w:val="000000"/>
                <w:sz w:val="20"/>
                <w:szCs w:val="20"/>
                <w:lang w:val="en-GB"/>
              </w:rPr>
              <w:t xml:space="preserve">Frontal teaching </w:t>
            </w:r>
          </w:p>
        </w:tc>
        <w:tc>
          <w:tcPr>
            <w:tcW w:w="4254" w:type="dxa"/>
            <w:gridSpan w:val="3"/>
            <w:tcBorders>
              <w:top w:val="single" w:sz="4" w:space="0" w:color="000000"/>
            </w:tcBorders>
            <w:vAlign w:val="center"/>
          </w:tcPr>
          <w:p w14:paraId="5EAAE0E8" w14:textId="77777777" w:rsidR="00B67E4F" w:rsidRPr="00126C7D" w:rsidRDefault="00B67E4F" w:rsidP="00276487">
            <w:pPr>
              <w:ind w:left="0" w:hanging="2"/>
              <w:textDirection w:val="lrTb"/>
              <w:rPr>
                <w:sz w:val="20"/>
                <w:szCs w:val="20"/>
                <w:lang w:val="en-GB"/>
              </w:rPr>
            </w:pPr>
            <w:r w:rsidRPr="00126C7D">
              <w:rPr>
                <w:sz w:val="20"/>
                <w:szCs w:val="20"/>
                <w:lang w:val="en-GB"/>
              </w:rPr>
              <w:t>Practice (laboratory, project, exercise, other)</w:t>
            </w:r>
          </w:p>
          <w:p w14:paraId="5C830024"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p>
        </w:tc>
        <w:tc>
          <w:tcPr>
            <w:tcW w:w="1842" w:type="dxa"/>
            <w:gridSpan w:val="2"/>
            <w:tcBorders>
              <w:top w:val="single" w:sz="4" w:space="0" w:color="000000"/>
            </w:tcBorders>
            <w:vAlign w:val="center"/>
          </w:tcPr>
          <w:p w14:paraId="28A95972"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color w:val="000000"/>
                <w:sz w:val="20"/>
                <w:szCs w:val="20"/>
                <w:lang w:val="en-GB"/>
              </w:rPr>
              <w:t>Individual study</w:t>
            </w:r>
          </w:p>
        </w:tc>
      </w:tr>
      <w:tr w:rsidR="00B67E4F" w:rsidRPr="00126C7D" w14:paraId="4E41D3DF" w14:textId="77777777" w:rsidTr="00276487">
        <w:tc>
          <w:tcPr>
            <w:tcW w:w="1527" w:type="dxa"/>
            <w:tcBorders>
              <w:top w:val="single" w:sz="4" w:space="0" w:color="000000"/>
              <w:bottom w:val="single" w:sz="4" w:space="0" w:color="000000"/>
            </w:tcBorders>
            <w:vAlign w:val="center"/>
          </w:tcPr>
          <w:p w14:paraId="3BDDDFAE" w14:textId="7488EE36" w:rsidR="00B67E4F" w:rsidRPr="00126C7D" w:rsidRDefault="00D70286" w:rsidP="00276487">
            <w:pPr>
              <w:pBdr>
                <w:top w:val="nil"/>
                <w:left w:val="nil"/>
                <w:bottom w:val="nil"/>
                <w:right w:val="nil"/>
                <w:between w:val="nil"/>
              </w:pBdr>
              <w:spacing w:line="240" w:lineRule="auto"/>
              <w:ind w:left="0" w:hanging="2"/>
              <w:jc w:val="both"/>
              <w:rPr>
                <w:color w:val="000000"/>
                <w:sz w:val="20"/>
                <w:szCs w:val="20"/>
                <w:lang w:val="en-GB"/>
              </w:rPr>
            </w:pPr>
            <w:r>
              <w:rPr>
                <w:sz w:val="20"/>
                <w:szCs w:val="20"/>
                <w:lang w:val="en-GB"/>
              </w:rPr>
              <w:t>47</w:t>
            </w:r>
            <w:r w:rsidR="00B67E4F" w:rsidRPr="00126C7D">
              <w:rPr>
                <w:sz w:val="20"/>
                <w:szCs w:val="20"/>
                <w:lang w:val="en-GB"/>
              </w:rPr>
              <w:t xml:space="preserve"> </w:t>
            </w:r>
            <w:r w:rsidR="00B67E4F" w:rsidRPr="00126C7D">
              <w:rPr>
                <w:color w:val="000000"/>
                <w:sz w:val="20"/>
                <w:szCs w:val="20"/>
                <w:lang w:val="en-GB"/>
              </w:rPr>
              <w:t>hours</w:t>
            </w:r>
          </w:p>
        </w:tc>
        <w:tc>
          <w:tcPr>
            <w:tcW w:w="2125" w:type="dxa"/>
            <w:gridSpan w:val="2"/>
            <w:tcBorders>
              <w:top w:val="single" w:sz="4" w:space="0" w:color="000000"/>
              <w:bottom w:val="single" w:sz="4" w:space="0" w:color="000000"/>
            </w:tcBorders>
            <w:vAlign w:val="center"/>
          </w:tcPr>
          <w:p w14:paraId="49DAF5F8"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 xml:space="preserve">32 </w:t>
            </w:r>
            <w:r w:rsidRPr="00126C7D">
              <w:rPr>
                <w:color w:val="000000"/>
                <w:sz w:val="20"/>
                <w:szCs w:val="20"/>
                <w:lang w:val="en-GB"/>
              </w:rPr>
              <w:t>hours</w:t>
            </w:r>
          </w:p>
        </w:tc>
        <w:tc>
          <w:tcPr>
            <w:tcW w:w="4254" w:type="dxa"/>
            <w:gridSpan w:val="3"/>
            <w:tcBorders>
              <w:top w:val="single" w:sz="4" w:space="0" w:color="000000"/>
              <w:bottom w:val="single" w:sz="4" w:space="0" w:color="000000"/>
            </w:tcBorders>
            <w:vAlign w:val="center"/>
          </w:tcPr>
          <w:p w14:paraId="701B0A2D"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 xml:space="preserve">15 </w:t>
            </w:r>
            <w:r w:rsidRPr="00126C7D">
              <w:rPr>
                <w:color w:val="000000"/>
                <w:sz w:val="20"/>
                <w:szCs w:val="20"/>
                <w:lang w:val="en-GB"/>
              </w:rPr>
              <w:t>hours</w:t>
            </w:r>
          </w:p>
        </w:tc>
        <w:tc>
          <w:tcPr>
            <w:tcW w:w="1842" w:type="dxa"/>
            <w:gridSpan w:val="2"/>
            <w:tcBorders>
              <w:top w:val="single" w:sz="4" w:space="0" w:color="000000"/>
              <w:bottom w:val="single" w:sz="4" w:space="0" w:color="000000"/>
            </w:tcBorders>
            <w:vAlign w:val="center"/>
          </w:tcPr>
          <w:p w14:paraId="58624D71"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 xml:space="preserve">78 </w:t>
            </w:r>
            <w:r w:rsidRPr="00126C7D">
              <w:rPr>
                <w:color w:val="000000"/>
                <w:sz w:val="20"/>
                <w:szCs w:val="20"/>
                <w:lang w:val="en-GB"/>
              </w:rPr>
              <w:t>hours</w:t>
            </w:r>
          </w:p>
        </w:tc>
      </w:tr>
      <w:tr w:rsidR="00B67E4F" w:rsidRPr="00126C7D" w14:paraId="52BA62A6" w14:textId="77777777" w:rsidTr="00276487">
        <w:tc>
          <w:tcPr>
            <w:tcW w:w="9748" w:type="dxa"/>
            <w:gridSpan w:val="8"/>
            <w:tcBorders>
              <w:top w:val="single" w:sz="4" w:space="0" w:color="000000"/>
            </w:tcBorders>
            <w:vAlign w:val="center"/>
          </w:tcPr>
          <w:p w14:paraId="4E69FA76"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b/>
                <w:color w:val="000000"/>
                <w:sz w:val="20"/>
                <w:szCs w:val="20"/>
                <w:lang w:val="en-GB"/>
              </w:rPr>
              <w:t>CFU/ETCS</w:t>
            </w:r>
          </w:p>
        </w:tc>
      </w:tr>
      <w:tr w:rsidR="00B67E4F" w:rsidRPr="00126C7D" w14:paraId="64DC8EA7" w14:textId="77777777" w:rsidTr="00276487">
        <w:tc>
          <w:tcPr>
            <w:tcW w:w="1527" w:type="dxa"/>
            <w:tcBorders>
              <w:top w:val="single" w:sz="4" w:space="0" w:color="000000"/>
            </w:tcBorders>
            <w:vAlign w:val="center"/>
          </w:tcPr>
          <w:p w14:paraId="536755B7"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 xml:space="preserve">6 </w:t>
            </w:r>
            <w:r w:rsidRPr="00126C7D">
              <w:rPr>
                <w:color w:val="000000"/>
                <w:sz w:val="20"/>
                <w:szCs w:val="20"/>
                <w:lang w:val="en-GB"/>
              </w:rPr>
              <w:t>CFU</w:t>
            </w:r>
          </w:p>
        </w:tc>
        <w:tc>
          <w:tcPr>
            <w:tcW w:w="2125" w:type="dxa"/>
            <w:gridSpan w:val="2"/>
            <w:tcBorders>
              <w:top w:val="single" w:sz="4" w:space="0" w:color="000000"/>
            </w:tcBorders>
            <w:vAlign w:val="center"/>
          </w:tcPr>
          <w:p w14:paraId="3E503E66"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4 C</w:t>
            </w:r>
            <w:r w:rsidRPr="00126C7D">
              <w:rPr>
                <w:color w:val="000000"/>
                <w:sz w:val="20"/>
                <w:szCs w:val="20"/>
                <w:lang w:val="en-GB"/>
              </w:rPr>
              <w:t>FU</w:t>
            </w:r>
          </w:p>
        </w:tc>
        <w:tc>
          <w:tcPr>
            <w:tcW w:w="4254" w:type="dxa"/>
            <w:gridSpan w:val="3"/>
            <w:tcBorders>
              <w:top w:val="single" w:sz="4" w:space="0" w:color="000000"/>
            </w:tcBorders>
            <w:vAlign w:val="center"/>
          </w:tcPr>
          <w:p w14:paraId="27769EA1"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4 C</w:t>
            </w:r>
            <w:r w:rsidRPr="00126C7D">
              <w:rPr>
                <w:color w:val="000000"/>
                <w:sz w:val="20"/>
                <w:szCs w:val="20"/>
                <w:lang w:val="en-GB"/>
              </w:rPr>
              <w:t>FU</w:t>
            </w:r>
          </w:p>
        </w:tc>
        <w:tc>
          <w:tcPr>
            <w:tcW w:w="1842" w:type="dxa"/>
            <w:gridSpan w:val="2"/>
            <w:tcBorders>
              <w:top w:val="single" w:sz="4" w:space="0" w:color="000000"/>
            </w:tcBorders>
            <w:vAlign w:val="center"/>
          </w:tcPr>
          <w:p w14:paraId="0CB05C96"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p>
        </w:tc>
      </w:tr>
      <w:tr w:rsidR="00B67E4F" w:rsidRPr="00126C7D" w14:paraId="3C2AAEFA" w14:textId="77777777" w:rsidTr="00276487">
        <w:trPr>
          <w:trHeight w:val="161"/>
        </w:trPr>
        <w:tc>
          <w:tcPr>
            <w:tcW w:w="2796" w:type="dxa"/>
            <w:gridSpan w:val="2"/>
            <w:tcBorders>
              <w:top w:val="single" w:sz="4" w:space="0" w:color="000000"/>
              <w:left w:val="nil"/>
              <w:bottom w:val="single" w:sz="4" w:space="0" w:color="000000"/>
              <w:right w:val="nil"/>
            </w:tcBorders>
            <w:shd w:val="clear" w:color="auto" w:fill="FFFFFF"/>
            <w:vAlign w:val="center"/>
          </w:tcPr>
          <w:p w14:paraId="7C59844A"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c>
          <w:tcPr>
            <w:tcW w:w="6952" w:type="dxa"/>
            <w:gridSpan w:val="6"/>
            <w:tcBorders>
              <w:top w:val="single" w:sz="4" w:space="0" w:color="000000"/>
              <w:left w:val="nil"/>
              <w:bottom w:val="single" w:sz="4" w:space="0" w:color="000000"/>
              <w:right w:val="nil"/>
            </w:tcBorders>
            <w:vAlign w:val="center"/>
          </w:tcPr>
          <w:p w14:paraId="1135131B"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p>
        </w:tc>
      </w:tr>
      <w:tr w:rsidR="00B67E4F" w:rsidRPr="00126C7D" w14:paraId="4DAADA8C" w14:textId="77777777" w:rsidTr="00276487">
        <w:trPr>
          <w:trHeight w:val="70"/>
        </w:trPr>
        <w:tc>
          <w:tcPr>
            <w:tcW w:w="2796" w:type="dxa"/>
            <w:gridSpan w:val="2"/>
            <w:tcBorders>
              <w:top w:val="single" w:sz="4" w:space="0" w:color="000000"/>
            </w:tcBorders>
            <w:shd w:val="clear" w:color="auto" w:fill="1F497D"/>
            <w:vAlign w:val="center"/>
          </w:tcPr>
          <w:p w14:paraId="4C878130" w14:textId="77777777" w:rsidR="00B67E4F" w:rsidRPr="00126C7D" w:rsidRDefault="00B67E4F" w:rsidP="00276487">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Teaching Methods</w:t>
            </w:r>
          </w:p>
        </w:tc>
        <w:tc>
          <w:tcPr>
            <w:tcW w:w="6952" w:type="dxa"/>
            <w:gridSpan w:val="6"/>
            <w:tcBorders>
              <w:top w:val="single" w:sz="4" w:space="0" w:color="000000"/>
            </w:tcBorders>
            <w:vAlign w:val="center"/>
          </w:tcPr>
          <w:p w14:paraId="0573FC83"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r>
      <w:tr w:rsidR="00B67E4F" w:rsidRPr="004E5106" w14:paraId="71A410E1" w14:textId="77777777" w:rsidTr="00276487">
        <w:trPr>
          <w:trHeight w:val="70"/>
        </w:trPr>
        <w:tc>
          <w:tcPr>
            <w:tcW w:w="2796" w:type="dxa"/>
            <w:gridSpan w:val="2"/>
            <w:tcBorders>
              <w:top w:val="single" w:sz="4" w:space="0" w:color="000000"/>
              <w:bottom w:val="single" w:sz="4" w:space="0" w:color="000000"/>
            </w:tcBorders>
            <w:vAlign w:val="center"/>
          </w:tcPr>
          <w:p w14:paraId="2E8F061A"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c>
          <w:tcPr>
            <w:tcW w:w="6952" w:type="dxa"/>
            <w:gridSpan w:val="6"/>
            <w:tcBorders>
              <w:top w:val="single" w:sz="4" w:space="0" w:color="000000"/>
              <w:bottom w:val="single" w:sz="4" w:space="0" w:color="000000"/>
            </w:tcBorders>
            <w:vAlign w:val="center"/>
          </w:tcPr>
          <w:p w14:paraId="3FE9D3BC" w14:textId="1A7D3D00" w:rsidR="00B67E4F" w:rsidRPr="00126C7D" w:rsidRDefault="00B67E4F" w:rsidP="00276487">
            <w:pPr>
              <w:ind w:left="0" w:hanging="2"/>
              <w:textDirection w:val="lrTb"/>
              <w:rPr>
                <w:sz w:val="20"/>
                <w:szCs w:val="20"/>
                <w:lang w:val="en-GB"/>
              </w:rPr>
            </w:pPr>
            <w:r w:rsidRPr="00126C7D">
              <w:rPr>
                <w:sz w:val="20"/>
                <w:szCs w:val="20"/>
                <w:lang w:val="en-GB"/>
              </w:rPr>
              <w:t xml:space="preserve">Classroom teaching with theory lessons, guided exercises during which students will interact with the teacher to carry out the exercises, laboratory activities for planning and carrying out the </w:t>
            </w:r>
            <w:r w:rsidR="00A27F4D">
              <w:rPr>
                <w:sz w:val="20"/>
                <w:szCs w:val="20"/>
                <w:lang w:val="en-GB"/>
              </w:rPr>
              <w:t xml:space="preserve">common part of the </w:t>
            </w:r>
            <w:r w:rsidRPr="00126C7D">
              <w:rPr>
                <w:sz w:val="20"/>
                <w:szCs w:val="20"/>
                <w:lang w:val="en-GB"/>
              </w:rPr>
              <w:t xml:space="preserve">project (possibly in a group). The groups can include </w:t>
            </w:r>
            <w:proofErr w:type="gramStart"/>
            <w:r w:rsidRPr="00126C7D">
              <w:rPr>
                <w:sz w:val="20"/>
                <w:szCs w:val="20"/>
                <w:lang w:val="en-GB"/>
              </w:rPr>
              <w:t>a number of</w:t>
            </w:r>
            <w:proofErr w:type="gramEnd"/>
            <w:r w:rsidRPr="00126C7D">
              <w:rPr>
                <w:sz w:val="20"/>
                <w:szCs w:val="20"/>
                <w:lang w:val="en-GB"/>
              </w:rPr>
              <w:t xml:space="preserve"> members ranging from 1 to 3. The organization into groups is freely decided by the </w:t>
            </w:r>
            <w:proofErr w:type="gramStart"/>
            <w:r w:rsidRPr="00126C7D">
              <w:rPr>
                <w:sz w:val="20"/>
                <w:szCs w:val="20"/>
                <w:lang w:val="en-GB"/>
              </w:rPr>
              <w:t>students, but</w:t>
            </w:r>
            <w:proofErr w:type="gramEnd"/>
            <w:r w:rsidRPr="00126C7D">
              <w:rPr>
                <w:sz w:val="20"/>
                <w:szCs w:val="20"/>
                <w:lang w:val="en-GB"/>
              </w:rPr>
              <w:t xml:space="preserve"> must be communicated to the teacher at the time of delivery of the project and cannot be subsequently modified.</w:t>
            </w:r>
            <w:r w:rsidR="00A27F4D">
              <w:rPr>
                <w:sz w:val="20"/>
                <w:szCs w:val="20"/>
                <w:lang w:val="en-GB"/>
              </w:rPr>
              <w:t xml:space="preserve"> </w:t>
            </w:r>
            <w:r w:rsidR="00A27F4D" w:rsidRPr="00A27F4D">
              <w:rPr>
                <w:sz w:val="20"/>
                <w:szCs w:val="20"/>
                <w:lang w:val="en-GB"/>
              </w:rPr>
              <w:t>The individual part of the project is carried out individually.</w:t>
            </w:r>
          </w:p>
          <w:p w14:paraId="086CA74C" w14:textId="77777777" w:rsidR="00B67E4F" w:rsidRPr="00126C7D" w:rsidRDefault="00B67E4F" w:rsidP="00276487">
            <w:pPr>
              <w:ind w:left="0" w:hanging="2"/>
              <w:textDirection w:val="lrTb"/>
              <w:rPr>
                <w:sz w:val="20"/>
                <w:szCs w:val="20"/>
                <w:lang w:val="en-GB"/>
              </w:rPr>
            </w:pPr>
            <w:r w:rsidRPr="00126C7D">
              <w:rPr>
                <w:sz w:val="20"/>
                <w:szCs w:val="20"/>
                <w:lang w:val="en-GB"/>
              </w:rPr>
              <w:t>The exercise, laboratory and project activities are aimed at combining practice and theory for the development of software and problem solving with the use of computers</w:t>
            </w:r>
          </w:p>
          <w:p w14:paraId="4B5AB379" w14:textId="77777777" w:rsidR="00B67E4F" w:rsidRPr="00126C7D" w:rsidRDefault="00B67E4F" w:rsidP="00276487">
            <w:pPr>
              <w:spacing w:line="240" w:lineRule="auto"/>
              <w:ind w:left="0" w:hanging="2"/>
              <w:jc w:val="both"/>
              <w:rPr>
                <w:color w:val="000000"/>
                <w:sz w:val="20"/>
                <w:szCs w:val="20"/>
                <w:lang w:val="en-GB"/>
              </w:rPr>
            </w:pPr>
          </w:p>
        </w:tc>
      </w:tr>
    </w:tbl>
    <w:p w14:paraId="3E288578" w14:textId="77777777" w:rsidR="00B67E4F" w:rsidRPr="00126C7D" w:rsidRDefault="00B67E4F" w:rsidP="00B67E4F">
      <w:pPr>
        <w:pBdr>
          <w:top w:val="nil"/>
          <w:left w:val="nil"/>
          <w:bottom w:val="nil"/>
          <w:right w:val="nil"/>
          <w:between w:val="nil"/>
        </w:pBdr>
        <w:tabs>
          <w:tab w:val="left" w:pos="2796"/>
        </w:tabs>
        <w:spacing w:line="240" w:lineRule="auto"/>
        <w:ind w:left="0" w:hanging="2"/>
        <w:rPr>
          <w:color w:val="000000"/>
          <w:sz w:val="20"/>
          <w:szCs w:val="20"/>
          <w:lang w:val="en-GB"/>
        </w:rPr>
      </w:pPr>
    </w:p>
    <w:tbl>
      <w:tblPr>
        <w:tblStyle w:val="aa"/>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6"/>
        <w:gridCol w:w="6952"/>
      </w:tblGrid>
      <w:tr w:rsidR="00B67E4F" w:rsidRPr="00126C7D" w14:paraId="7E85A865" w14:textId="77777777" w:rsidTr="00276487">
        <w:trPr>
          <w:trHeight w:val="70"/>
        </w:trPr>
        <w:tc>
          <w:tcPr>
            <w:tcW w:w="2796" w:type="dxa"/>
            <w:tcBorders>
              <w:top w:val="single" w:sz="4" w:space="0" w:color="000000"/>
            </w:tcBorders>
            <w:shd w:val="clear" w:color="auto" w:fill="1F497D"/>
          </w:tcPr>
          <w:p w14:paraId="33951EA4" w14:textId="77777777" w:rsidR="00B67E4F" w:rsidRPr="00126C7D" w:rsidRDefault="00B67E4F" w:rsidP="00276487">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lastRenderedPageBreak/>
              <w:t>Expected Learning Results</w:t>
            </w:r>
          </w:p>
        </w:tc>
        <w:tc>
          <w:tcPr>
            <w:tcW w:w="6952" w:type="dxa"/>
            <w:tcBorders>
              <w:top w:val="single" w:sz="4" w:space="0" w:color="000000"/>
            </w:tcBorders>
          </w:tcPr>
          <w:p w14:paraId="7AC54F71" w14:textId="77777777" w:rsidR="00B67E4F" w:rsidRPr="00126C7D" w:rsidRDefault="00B67E4F" w:rsidP="00276487">
            <w:pPr>
              <w:ind w:left="0" w:hanging="2"/>
              <w:jc w:val="both"/>
              <w:rPr>
                <w:color w:val="000000"/>
                <w:sz w:val="20"/>
                <w:szCs w:val="20"/>
                <w:lang w:val="en-GB"/>
              </w:rPr>
            </w:pPr>
          </w:p>
        </w:tc>
      </w:tr>
      <w:tr w:rsidR="00B67E4F" w:rsidRPr="004E5106" w14:paraId="26177D28" w14:textId="77777777" w:rsidTr="00276487">
        <w:trPr>
          <w:trHeight w:val="525"/>
        </w:trPr>
        <w:tc>
          <w:tcPr>
            <w:tcW w:w="2796" w:type="dxa"/>
            <w:shd w:val="clear" w:color="auto" w:fill="FFFFFF"/>
            <w:vAlign w:val="center"/>
          </w:tcPr>
          <w:p w14:paraId="689A1EC1"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b/>
                <w:color w:val="000000"/>
                <w:sz w:val="20"/>
                <w:szCs w:val="20"/>
                <w:lang w:val="en-GB"/>
              </w:rPr>
              <w:t>Knowledge and Understanding</w:t>
            </w:r>
          </w:p>
          <w:p w14:paraId="7B9AB9E3"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c>
          <w:tcPr>
            <w:tcW w:w="6952" w:type="dxa"/>
          </w:tcPr>
          <w:p w14:paraId="55DFC035" w14:textId="77777777" w:rsidR="00E7039B" w:rsidRPr="00E7039B" w:rsidRDefault="00E7039B" w:rsidP="00E7039B">
            <w:pPr>
              <w:ind w:left="0" w:hanging="2"/>
              <w:textDirection w:val="lrTb"/>
              <w:rPr>
                <w:sz w:val="20"/>
                <w:szCs w:val="20"/>
                <w:lang w:val="en-GB"/>
              </w:rPr>
            </w:pPr>
            <w:r w:rsidRPr="00E7039B">
              <w:rPr>
                <w:sz w:val="20"/>
                <w:szCs w:val="20"/>
                <w:lang w:val="en-GB"/>
              </w:rPr>
              <w:t>The class will acquire the ability to process cyber data with data analysis techniques with the aim of discovering cyber threats. We will focus on knowledge discovery (KDD) techniques and data mining algorithms for supervised and unsupervised tasks.</w:t>
            </w:r>
          </w:p>
          <w:p w14:paraId="416DA31E"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p>
        </w:tc>
      </w:tr>
      <w:tr w:rsidR="00B67E4F" w:rsidRPr="004E5106" w14:paraId="69666C12" w14:textId="77777777" w:rsidTr="00276487">
        <w:trPr>
          <w:trHeight w:val="525"/>
        </w:trPr>
        <w:tc>
          <w:tcPr>
            <w:tcW w:w="2796" w:type="dxa"/>
            <w:shd w:val="clear" w:color="auto" w:fill="FFFFFF"/>
            <w:vAlign w:val="center"/>
          </w:tcPr>
          <w:p w14:paraId="6E293767"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b/>
                <w:color w:val="000000"/>
                <w:sz w:val="20"/>
                <w:szCs w:val="20"/>
                <w:lang w:val="en-GB"/>
              </w:rPr>
              <w:t>Applied Knowledge and Understanding</w:t>
            </w:r>
          </w:p>
          <w:p w14:paraId="3E3F5C62"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c>
          <w:tcPr>
            <w:tcW w:w="6952" w:type="dxa"/>
            <w:vAlign w:val="center"/>
          </w:tcPr>
          <w:p w14:paraId="56B7EF5B" w14:textId="0AC3D0C9" w:rsidR="00B67E4F" w:rsidRPr="00E7039B" w:rsidRDefault="00E7039B" w:rsidP="00E7039B">
            <w:pPr>
              <w:pBdr>
                <w:top w:val="nil"/>
                <w:left w:val="nil"/>
                <w:bottom w:val="nil"/>
                <w:right w:val="nil"/>
                <w:between w:val="nil"/>
              </w:pBdr>
              <w:ind w:left="0" w:hanging="2"/>
              <w:rPr>
                <w:color w:val="000000"/>
                <w:sz w:val="20"/>
                <w:szCs w:val="20"/>
                <w:lang w:val="en-GB"/>
              </w:rPr>
            </w:pPr>
            <w:r w:rsidRPr="00E7039B">
              <w:rPr>
                <w:sz w:val="20"/>
                <w:szCs w:val="20"/>
                <w:lang w:val="en-GB"/>
              </w:rPr>
              <w:br/>
              <w:t>The class will be able to use the knowledge acquired to define and apply a KDD pipeline to solve a cybersecurity problem and interpret the results achieved.</w:t>
            </w:r>
          </w:p>
        </w:tc>
      </w:tr>
      <w:tr w:rsidR="00B67E4F" w:rsidRPr="004E5106" w14:paraId="20BA3ABD" w14:textId="77777777" w:rsidTr="00276487">
        <w:trPr>
          <w:trHeight w:val="525"/>
        </w:trPr>
        <w:tc>
          <w:tcPr>
            <w:tcW w:w="2796" w:type="dxa"/>
            <w:shd w:val="clear" w:color="auto" w:fill="FFFFFF"/>
            <w:vAlign w:val="center"/>
          </w:tcPr>
          <w:p w14:paraId="194CCB9A"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r w:rsidRPr="00126C7D">
              <w:rPr>
                <w:b/>
                <w:color w:val="000000"/>
                <w:sz w:val="20"/>
                <w:szCs w:val="20"/>
                <w:lang w:val="en-GB"/>
              </w:rPr>
              <w:t>Transversal skills</w:t>
            </w:r>
          </w:p>
          <w:p w14:paraId="322B9D5A"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c>
          <w:tcPr>
            <w:tcW w:w="6952" w:type="dxa"/>
            <w:vAlign w:val="center"/>
          </w:tcPr>
          <w:p w14:paraId="253FAF1F" w14:textId="77777777" w:rsidR="00195C38" w:rsidRPr="00195C38" w:rsidRDefault="00B67E4F" w:rsidP="00195C38">
            <w:pPr>
              <w:textDirection w:val="lrTb"/>
              <w:rPr>
                <w:sz w:val="20"/>
                <w:szCs w:val="20"/>
                <w:lang w:val="en-GB"/>
              </w:rPr>
            </w:pPr>
            <w:r w:rsidRPr="00126C7D">
              <w:rPr>
                <w:color w:val="000000"/>
                <w:sz w:val="14"/>
                <w:szCs w:val="14"/>
                <w:lang w:val="en-GB"/>
              </w:rPr>
              <w:t> </w:t>
            </w:r>
            <w:r w:rsidR="00195C38" w:rsidRPr="00195C38">
              <w:rPr>
                <w:sz w:val="20"/>
                <w:szCs w:val="20"/>
                <w:lang w:val="en-GB"/>
              </w:rPr>
              <w:t>Independent judgment</w:t>
            </w:r>
          </w:p>
          <w:p w14:paraId="172DF0FC" w14:textId="0D7729D6" w:rsidR="00195C38" w:rsidRPr="00195C38" w:rsidRDefault="00195C38" w:rsidP="00195C38">
            <w:pPr>
              <w:ind w:left="0" w:hanging="2"/>
              <w:textDirection w:val="lrTb"/>
              <w:rPr>
                <w:sz w:val="20"/>
                <w:szCs w:val="20"/>
                <w:lang w:val="en-GB"/>
              </w:rPr>
            </w:pPr>
            <w:r w:rsidRPr="00195C38">
              <w:rPr>
                <w:sz w:val="20"/>
                <w:szCs w:val="20"/>
                <w:lang w:val="en-GB"/>
              </w:rPr>
              <w:t>● The class will acquire the ability to analyze cyber data with KDD and data mining techniques with the aim of discovering cyber threats. During the exam the student will have to discuss the KDD and data mining approaches covered by the program and solve a cybersecurity problem by applying a KDD pipeline.</w:t>
            </w:r>
          </w:p>
          <w:p w14:paraId="5882BA47" w14:textId="7374F4C1" w:rsidR="00195C38" w:rsidRPr="00195C38" w:rsidRDefault="00195C38" w:rsidP="00195C38">
            <w:pPr>
              <w:ind w:left="0" w:hanging="2"/>
              <w:textDirection w:val="lrTb"/>
              <w:rPr>
                <w:sz w:val="20"/>
                <w:szCs w:val="20"/>
                <w:lang w:val="en-GB"/>
              </w:rPr>
            </w:pPr>
            <w:r w:rsidRPr="00195C38">
              <w:rPr>
                <w:sz w:val="20"/>
                <w:szCs w:val="20"/>
                <w:lang w:val="en-GB"/>
              </w:rPr>
              <w:t xml:space="preserve"> Communication skills</w:t>
            </w:r>
          </w:p>
          <w:p w14:paraId="2A31219E" w14:textId="2F8CA68C" w:rsidR="00195C38" w:rsidRPr="00195C38" w:rsidRDefault="00195C38" w:rsidP="00195C38">
            <w:pPr>
              <w:ind w:left="0" w:hanging="2"/>
              <w:textDirection w:val="lrTb"/>
              <w:rPr>
                <w:sz w:val="20"/>
                <w:szCs w:val="20"/>
                <w:lang w:val="en-GB"/>
              </w:rPr>
            </w:pPr>
            <w:proofErr w:type="gramStart"/>
            <w:r w:rsidRPr="00195C38">
              <w:rPr>
                <w:sz w:val="20"/>
                <w:szCs w:val="20"/>
                <w:lang w:val="en-GB"/>
              </w:rPr>
              <w:t>●  The</w:t>
            </w:r>
            <w:proofErr w:type="gramEnd"/>
            <w:r w:rsidRPr="00195C38">
              <w:rPr>
                <w:sz w:val="20"/>
                <w:szCs w:val="20"/>
                <w:lang w:val="en-GB"/>
              </w:rPr>
              <w:t xml:space="preserve"> class will improve its knowledge regarding the ability to use KDD and data mining tools in cybersecurity problems. This knowledge will be assessed during the exam</w:t>
            </w:r>
          </w:p>
          <w:p w14:paraId="39E36C7C" w14:textId="355D05EE" w:rsidR="00195C38" w:rsidRPr="00195C38" w:rsidRDefault="00195C38" w:rsidP="00195C38">
            <w:pPr>
              <w:ind w:left="0" w:hanging="2"/>
              <w:textDirection w:val="lrTb"/>
              <w:rPr>
                <w:sz w:val="20"/>
                <w:szCs w:val="20"/>
                <w:lang w:val="en-GB"/>
              </w:rPr>
            </w:pPr>
            <w:r w:rsidRPr="00195C38">
              <w:rPr>
                <w:sz w:val="20"/>
                <w:szCs w:val="20"/>
                <w:lang w:val="en-GB"/>
              </w:rPr>
              <w:t>Ability to learn independently</w:t>
            </w:r>
          </w:p>
          <w:p w14:paraId="64C5B2D4" w14:textId="4CB954C6" w:rsidR="00195C38" w:rsidRPr="00195C38" w:rsidRDefault="00195C38" w:rsidP="00195C38">
            <w:pPr>
              <w:ind w:left="0" w:hanging="2"/>
              <w:textDirection w:val="lrTb"/>
              <w:rPr>
                <w:sz w:val="20"/>
                <w:szCs w:val="20"/>
                <w:lang w:val="en-GB"/>
              </w:rPr>
            </w:pPr>
            <w:proofErr w:type="gramStart"/>
            <w:r w:rsidRPr="00195C38">
              <w:rPr>
                <w:sz w:val="20"/>
                <w:szCs w:val="20"/>
                <w:lang w:val="en-GB"/>
              </w:rPr>
              <w:t>●  The</w:t>
            </w:r>
            <w:proofErr w:type="gramEnd"/>
            <w:r w:rsidRPr="00195C38">
              <w:rPr>
                <w:sz w:val="20"/>
                <w:szCs w:val="20"/>
                <w:lang w:val="en-GB"/>
              </w:rPr>
              <w:t xml:space="preserve"> class will acquire the ability to read scientific articles on KDD and data mining approaches published in international conferences and journals, as well as design new KDD pipelines for cyber </w:t>
            </w:r>
            <w:proofErr w:type="spellStart"/>
            <w:r w:rsidRPr="00195C38">
              <w:rPr>
                <w:sz w:val="20"/>
                <w:szCs w:val="20"/>
                <w:lang w:val="en-GB"/>
              </w:rPr>
              <w:t>defense</w:t>
            </w:r>
            <w:proofErr w:type="spellEnd"/>
            <w:r w:rsidRPr="00195C38">
              <w:rPr>
                <w:sz w:val="20"/>
                <w:szCs w:val="20"/>
                <w:lang w:val="en-GB"/>
              </w:rPr>
              <w:t xml:space="preserve"> systems.</w:t>
            </w:r>
          </w:p>
          <w:p w14:paraId="7434980E" w14:textId="0F6A4A6E" w:rsidR="00B67E4F" w:rsidRPr="00126C7D" w:rsidRDefault="00B67E4F" w:rsidP="00276487">
            <w:pPr>
              <w:ind w:left="0" w:hanging="2"/>
              <w:textDirection w:val="lrTb"/>
              <w:rPr>
                <w:sz w:val="20"/>
                <w:szCs w:val="20"/>
                <w:lang w:val="en-GB"/>
              </w:rPr>
            </w:pPr>
          </w:p>
        </w:tc>
      </w:tr>
      <w:tr w:rsidR="00B67E4F" w:rsidRPr="004E5106" w14:paraId="7D2328CA" w14:textId="77777777" w:rsidTr="00276487">
        <w:trPr>
          <w:trHeight w:val="70"/>
        </w:trPr>
        <w:tc>
          <w:tcPr>
            <w:tcW w:w="2796" w:type="dxa"/>
            <w:tcBorders>
              <w:top w:val="single" w:sz="4" w:space="0" w:color="000000"/>
              <w:left w:val="nil"/>
              <w:bottom w:val="single" w:sz="4" w:space="0" w:color="000000"/>
              <w:right w:val="nil"/>
            </w:tcBorders>
            <w:shd w:val="clear" w:color="auto" w:fill="FFFFFF"/>
            <w:vAlign w:val="center"/>
          </w:tcPr>
          <w:p w14:paraId="236C1CA2"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c>
          <w:tcPr>
            <w:tcW w:w="6952" w:type="dxa"/>
            <w:tcBorders>
              <w:top w:val="single" w:sz="4" w:space="0" w:color="000000"/>
              <w:left w:val="nil"/>
              <w:bottom w:val="single" w:sz="4" w:space="0" w:color="000000"/>
              <w:right w:val="nil"/>
            </w:tcBorders>
            <w:vAlign w:val="center"/>
          </w:tcPr>
          <w:p w14:paraId="059340A2"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r>
      <w:tr w:rsidR="00B67E4F" w:rsidRPr="00126C7D" w14:paraId="4CE9AFCB" w14:textId="77777777" w:rsidTr="00276487">
        <w:trPr>
          <w:trHeight w:val="70"/>
        </w:trPr>
        <w:tc>
          <w:tcPr>
            <w:tcW w:w="2796" w:type="dxa"/>
            <w:tcBorders>
              <w:top w:val="single" w:sz="4" w:space="0" w:color="000000"/>
              <w:bottom w:val="single" w:sz="4" w:space="0" w:color="000000"/>
            </w:tcBorders>
            <w:shd w:val="clear" w:color="auto" w:fill="1F497D"/>
            <w:vAlign w:val="center"/>
          </w:tcPr>
          <w:p w14:paraId="48E0D873" w14:textId="77777777" w:rsidR="00B67E4F" w:rsidRPr="00126C7D" w:rsidRDefault="00B67E4F" w:rsidP="00276487">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 xml:space="preserve">Evaluation </w:t>
            </w:r>
          </w:p>
        </w:tc>
        <w:tc>
          <w:tcPr>
            <w:tcW w:w="6952" w:type="dxa"/>
            <w:vAlign w:val="center"/>
          </w:tcPr>
          <w:p w14:paraId="74DC9269"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r>
      <w:tr w:rsidR="00B67E4F" w:rsidRPr="004E5106" w14:paraId="749819A3" w14:textId="77777777" w:rsidTr="00276487">
        <w:trPr>
          <w:trHeight w:val="447"/>
        </w:trPr>
        <w:tc>
          <w:tcPr>
            <w:tcW w:w="2796" w:type="dxa"/>
            <w:vAlign w:val="center"/>
          </w:tcPr>
          <w:p w14:paraId="3C09DD15" w14:textId="77777777" w:rsidR="00B67E4F" w:rsidRPr="00126C7D" w:rsidRDefault="00B67E4F" w:rsidP="00276487">
            <w:pPr>
              <w:pBdr>
                <w:top w:val="nil"/>
                <w:left w:val="nil"/>
                <w:bottom w:val="nil"/>
                <w:right w:val="nil"/>
                <w:between w:val="nil"/>
              </w:pBdr>
              <w:spacing w:line="276" w:lineRule="auto"/>
              <w:ind w:left="1" w:hanging="3"/>
              <w:rPr>
                <w:color w:val="000000"/>
                <w:sz w:val="28"/>
                <w:szCs w:val="28"/>
                <w:lang w:val="en-GB"/>
              </w:rPr>
            </w:pPr>
            <w:r w:rsidRPr="00126C7D">
              <w:rPr>
                <w:b/>
                <w:color w:val="000000"/>
                <w:sz w:val="28"/>
                <w:szCs w:val="28"/>
                <w:lang w:val="en-GB"/>
              </w:rPr>
              <w:t>Learning assessment methods</w:t>
            </w:r>
          </w:p>
        </w:tc>
        <w:tc>
          <w:tcPr>
            <w:tcW w:w="6952" w:type="dxa"/>
            <w:vAlign w:val="center"/>
          </w:tcPr>
          <w:p w14:paraId="61733C67" w14:textId="77777777" w:rsidR="00B67E4F" w:rsidRPr="00126C7D" w:rsidRDefault="00B67E4F" w:rsidP="00276487">
            <w:pPr>
              <w:ind w:left="0" w:hanging="2"/>
              <w:textDirection w:val="lrTb"/>
              <w:rPr>
                <w:sz w:val="20"/>
                <w:szCs w:val="20"/>
                <w:lang w:val="en-GB"/>
              </w:rPr>
            </w:pPr>
            <w:r w:rsidRPr="00126C7D">
              <w:rPr>
                <w:sz w:val="20"/>
                <w:szCs w:val="20"/>
                <w:lang w:val="en-GB"/>
              </w:rPr>
              <w:t>Written test + Project</w:t>
            </w:r>
          </w:p>
          <w:p w14:paraId="1CE12A17" w14:textId="77777777" w:rsidR="00B67E4F" w:rsidRPr="00126C7D" w:rsidRDefault="00B67E4F" w:rsidP="00276487">
            <w:pPr>
              <w:ind w:left="0" w:hanging="2"/>
              <w:textDirection w:val="lrTb"/>
              <w:rPr>
                <w:sz w:val="20"/>
                <w:szCs w:val="20"/>
                <w:lang w:val="en-GB"/>
              </w:rPr>
            </w:pPr>
            <w:r w:rsidRPr="00126C7D">
              <w:rPr>
                <w:sz w:val="20"/>
                <w:szCs w:val="20"/>
                <w:lang w:val="en-GB"/>
              </w:rPr>
              <w:t>● Written test in the classroom, 3 open questions on theory and exercises regarding the topics of the syllabus; allotted time 90 minutes; maximum score 33/33. The written test is considered passed if the student achieves a grade greater than 18/33. The use of a traditional calculator is permitted during the test (no PCs, smartphones, tablets).</w:t>
            </w:r>
          </w:p>
          <w:p w14:paraId="051872B3" w14:textId="12C35726" w:rsidR="00B67E4F" w:rsidRPr="00126C7D" w:rsidRDefault="00B67E4F" w:rsidP="00276487">
            <w:pPr>
              <w:ind w:left="0" w:hanging="2"/>
              <w:textDirection w:val="lrTb"/>
              <w:rPr>
                <w:sz w:val="20"/>
                <w:szCs w:val="20"/>
                <w:lang w:val="en-GB"/>
              </w:rPr>
            </w:pPr>
            <w:r w:rsidRPr="00126C7D">
              <w:rPr>
                <w:sz w:val="20"/>
                <w:szCs w:val="20"/>
                <w:lang w:val="en-GB"/>
              </w:rPr>
              <w:t xml:space="preserve">● Project: delivery must take place with </w:t>
            </w:r>
            <w:proofErr w:type="spellStart"/>
            <w:r w:rsidRPr="00126C7D">
              <w:rPr>
                <w:sz w:val="20"/>
                <w:szCs w:val="20"/>
                <w:lang w:val="en-GB"/>
              </w:rPr>
              <w:t>weTransfer</w:t>
            </w:r>
            <w:proofErr w:type="spellEnd"/>
            <w:r w:rsidRPr="00126C7D">
              <w:rPr>
                <w:sz w:val="20"/>
                <w:szCs w:val="20"/>
                <w:lang w:val="en-GB"/>
              </w:rPr>
              <w:t xml:space="preserve"> addressed to the institutional email of the course reference teacher within 24 hours before the discussion of the project and must include the code produced in Python</w:t>
            </w:r>
            <w:r w:rsidR="00A27F4D">
              <w:rPr>
                <w:sz w:val="20"/>
                <w:szCs w:val="20"/>
                <w:lang w:val="en-GB"/>
              </w:rPr>
              <w:t>, the report of results,</w:t>
            </w:r>
            <w:r w:rsidRPr="00126C7D">
              <w:rPr>
                <w:sz w:val="20"/>
                <w:szCs w:val="20"/>
                <w:lang w:val="en-GB"/>
              </w:rPr>
              <w:t xml:space="preserve"> and the power point presentation of the project activity carried out. During the discussion of the project, the student has 10 minutes to present the project with Power Point slides and is then asked to answer the teacher's question regarding the way in which the code corresponding to the development of the project was written.</w:t>
            </w:r>
          </w:p>
          <w:p w14:paraId="15F4F54D" w14:textId="77777777" w:rsidR="00B67E4F" w:rsidRDefault="00B67E4F" w:rsidP="00276487">
            <w:pPr>
              <w:ind w:left="0" w:hanging="2"/>
              <w:textDirection w:val="lrTb"/>
              <w:rPr>
                <w:sz w:val="20"/>
                <w:szCs w:val="20"/>
                <w:lang w:val="en-GB"/>
              </w:rPr>
            </w:pPr>
            <w:r w:rsidRPr="00126C7D">
              <w:rPr>
                <w:sz w:val="20"/>
                <w:szCs w:val="20"/>
                <w:lang w:val="en-GB"/>
              </w:rPr>
              <w:t>The project code can be developed in a group (maximum 3 members), but the power-point presentation of the project is separate for each student. The discussion of the project is individual.</w:t>
            </w:r>
          </w:p>
          <w:p w14:paraId="3E97174E" w14:textId="582E7B4A" w:rsidR="0044676C" w:rsidRPr="0044676C" w:rsidRDefault="0044676C" w:rsidP="00276487">
            <w:pPr>
              <w:ind w:left="0" w:hanging="2"/>
              <w:textDirection w:val="lrTb"/>
              <w:rPr>
                <w:sz w:val="20"/>
                <w:szCs w:val="20"/>
                <w:lang w:val="en-US"/>
              </w:rPr>
            </w:pPr>
            <w:r w:rsidRPr="0044676C">
              <w:rPr>
                <w:b/>
                <w:bCs/>
                <w:sz w:val="20"/>
                <w:szCs w:val="20"/>
                <w:lang w:val="en-GB"/>
              </w:rPr>
              <w:t>In addition, the project includes an activity that is assigned to each student (not performed in group). The student must contact the teacher to have the personnel activity assignment.</w:t>
            </w:r>
            <w:r w:rsidRPr="0044676C">
              <w:rPr>
                <w:sz w:val="20"/>
                <w:szCs w:val="20"/>
                <w:lang w:val="en-US"/>
              </w:rPr>
              <w:t> </w:t>
            </w:r>
          </w:p>
          <w:p w14:paraId="71734E41" w14:textId="77777777" w:rsidR="00B67E4F" w:rsidRPr="00126C7D" w:rsidRDefault="00B67E4F" w:rsidP="00276487">
            <w:pPr>
              <w:ind w:left="0" w:hanging="2"/>
              <w:textDirection w:val="lrTb"/>
              <w:rPr>
                <w:sz w:val="20"/>
                <w:szCs w:val="20"/>
                <w:lang w:val="en-GB"/>
              </w:rPr>
            </w:pPr>
            <w:r w:rsidRPr="00126C7D">
              <w:rPr>
                <w:sz w:val="20"/>
                <w:szCs w:val="20"/>
                <w:lang w:val="en-GB"/>
              </w:rPr>
              <w:t>The project can only be discussed after passing the written test.</w:t>
            </w:r>
          </w:p>
          <w:p w14:paraId="6F8E1829" w14:textId="77777777" w:rsidR="00B67E4F" w:rsidRPr="00126C7D" w:rsidRDefault="00B67E4F" w:rsidP="00276487">
            <w:pPr>
              <w:ind w:left="0" w:hanging="2"/>
              <w:textDirection w:val="lrTb"/>
              <w:rPr>
                <w:sz w:val="20"/>
                <w:szCs w:val="20"/>
                <w:lang w:val="en-GB"/>
              </w:rPr>
            </w:pPr>
            <w:r w:rsidRPr="00126C7D">
              <w:rPr>
                <w:sz w:val="20"/>
                <w:szCs w:val="20"/>
                <w:lang w:val="en-GB"/>
              </w:rPr>
              <w:t>The project outline is assigned during the laboratory lessons (and simultaneously published on ADA).</w:t>
            </w:r>
          </w:p>
          <w:p w14:paraId="3941C32C" w14:textId="77777777" w:rsidR="00B67E4F" w:rsidRPr="00126C7D" w:rsidRDefault="00B67E4F" w:rsidP="00276487">
            <w:pPr>
              <w:ind w:left="0" w:hanging="2"/>
              <w:textDirection w:val="lrTb"/>
              <w:rPr>
                <w:sz w:val="20"/>
                <w:szCs w:val="20"/>
                <w:lang w:val="en-GB"/>
              </w:rPr>
            </w:pPr>
            <w:r w:rsidRPr="00126C7D">
              <w:rPr>
                <w:sz w:val="20"/>
                <w:szCs w:val="20"/>
                <w:lang w:val="en-GB"/>
              </w:rPr>
              <w:t>The project is considered passed if the student achieves a grade greater than 18/33 at the time of its discussion.</w:t>
            </w:r>
          </w:p>
          <w:p w14:paraId="2AE94694" w14:textId="77777777" w:rsidR="00B67E4F" w:rsidRPr="00126C7D" w:rsidRDefault="00B67E4F" w:rsidP="00276487">
            <w:pPr>
              <w:ind w:left="0" w:hanging="2"/>
              <w:textDirection w:val="lrTb"/>
              <w:rPr>
                <w:sz w:val="20"/>
                <w:szCs w:val="20"/>
                <w:lang w:val="en-GB"/>
              </w:rPr>
            </w:pPr>
          </w:p>
          <w:p w14:paraId="52455C34" w14:textId="1F336808" w:rsidR="00B67E4F" w:rsidRDefault="00B67E4F" w:rsidP="00276487">
            <w:pPr>
              <w:ind w:left="0" w:hanging="2"/>
              <w:textDirection w:val="lrTb"/>
              <w:rPr>
                <w:sz w:val="20"/>
                <w:szCs w:val="20"/>
                <w:lang w:val="en-GB"/>
              </w:rPr>
            </w:pPr>
            <w:r w:rsidRPr="00126C7D">
              <w:rPr>
                <w:sz w:val="20"/>
                <w:szCs w:val="20"/>
                <w:lang w:val="en-GB"/>
              </w:rPr>
              <w:lastRenderedPageBreak/>
              <w:t>The assigned project is valid only for the exam sessions held in the 202</w:t>
            </w:r>
            <w:r w:rsidR="00405C54">
              <w:rPr>
                <w:sz w:val="20"/>
                <w:szCs w:val="20"/>
                <w:lang w:val="en-GB"/>
              </w:rPr>
              <w:t>5</w:t>
            </w:r>
            <w:r w:rsidRPr="00126C7D">
              <w:rPr>
                <w:sz w:val="20"/>
                <w:szCs w:val="20"/>
                <w:lang w:val="en-GB"/>
              </w:rPr>
              <w:t>-2</w:t>
            </w:r>
            <w:r w:rsidR="00405C54">
              <w:rPr>
                <w:sz w:val="20"/>
                <w:szCs w:val="20"/>
                <w:lang w:val="en-GB"/>
              </w:rPr>
              <w:t>6</w:t>
            </w:r>
            <w:r w:rsidRPr="00126C7D">
              <w:rPr>
                <w:sz w:val="20"/>
                <w:szCs w:val="20"/>
                <w:lang w:val="en-GB"/>
              </w:rPr>
              <w:t xml:space="preserve"> academic year.</w:t>
            </w:r>
          </w:p>
          <w:p w14:paraId="0E6489C1" w14:textId="77777777" w:rsidR="00405C54" w:rsidRDefault="00405C54" w:rsidP="00276487">
            <w:pPr>
              <w:ind w:left="0" w:hanging="2"/>
              <w:textDirection w:val="lrTb"/>
              <w:rPr>
                <w:sz w:val="20"/>
                <w:szCs w:val="20"/>
                <w:lang w:val="en-GB"/>
              </w:rPr>
            </w:pPr>
          </w:p>
          <w:p w14:paraId="64F37AE3" w14:textId="414DDC2B" w:rsidR="00405C54" w:rsidRPr="00126C7D" w:rsidRDefault="00405C54" w:rsidP="00276487">
            <w:pPr>
              <w:ind w:left="0" w:hanging="2"/>
              <w:textDirection w:val="lrTb"/>
              <w:rPr>
                <w:sz w:val="20"/>
                <w:szCs w:val="20"/>
                <w:lang w:val="en-GB"/>
              </w:rPr>
            </w:pPr>
            <w:r w:rsidRPr="00405C54">
              <w:rPr>
                <w:sz w:val="20"/>
                <w:szCs w:val="20"/>
                <w:lang w:val="en-GB"/>
              </w:rPr>
              <w:t>The final grade is the weighted average of the grades obtained in the written test and project proportionally to the number of credits.</w:t>
            </w:r>
          </w:p>
          <w:p w14:paraId="49EF18D2" w14:textId="77777777" w:rsidR="00B67E4F" w:rsidRPr="00126C7D" w:rsidRDefault="00B67E4F" w:rsidP="00276487">
            <w:pPr>
              <w:spacing w:line="240" w:lineRule="auto"/>
              <w:ind w:left="0" w:hanging="2"/>
              <w:jc w:val="both"/>
              <w:rPr>
                <w:color w:val="000000"/>
                <w:sz w:val="20"/>
                <w:szCs w:val="20"/>
                <w:lang w:val="en-GB"/>
              </w:rPr>
            </w:pPr>
          </w:p>
        </w:tc>
      </w:tr>
      <w:tr w:rsidR="00B67E4F" w:rsidRPr="004E5106" w14:paraId="6730A852" w14:textId="77777777" w:rsidTr="00276487">
        <w:trPr>
          <w:trHeight w:val="70"/>
        </w:trPr>
        <w:tc>
          <w:tcPr>
            <w:tcW w:w="2796" w:type="dxa"/>
            <w:shd w:val="clear" w:color="auto" w:fill="FFFFFF"/>
            <w:vAlign w:val="center"/>
          </w:tcPr>
          <w:p w14:paraId="0A1C6AE5" w14:textId="77777777" w:rsidR="00B67E4F" w:rsidRPr="00126C7D" w:rsidRDefault="00B67E4F" w:rsidP="00276487">
            <w:pPr>
              <w:pBdr>
                <w:top w:val="nil"/>
                <w:left w:val="nil"/>
                <w:bottom w:val="nil"/>
                <w:right w:val="nil"/>
                <w:between w:val="nil"/>
              </w:pBdr>
              <w:spacing w:line="240" w:lineRule="auto"/>
              <w:ind w:left="0" w:hanging="2"/>
              <w:rPr>
                <w:b/>
                <w:bCs/>
                <w:color w:val="000000"/>
                <w:sz w:val="20"/>
                <w:szCs w:val="20"/>
                <w:lang w:val="en-GB"/>
              </w:rPr>
            </w:pPr>
            <w:r w:rsidRPr="00126C7D">
              <w:rPr>
                <w:b/>
                <w:bCs/>
                <w:color w:val="000000"/>
                <w:sz w:val="20"/>
                <w:szCs w:val="20"/>
                <w:lang w:val="en-GB"/>
              </w:rPr>
              <w:lastRenderedPageBreak/>
              <w:t>Evaluation Criteria</w:t>
            </w:r>
          </w:p>
          <w:p w14:paraId="7F3D7D39"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p>
        </w:tc>
        <w:tc>
          <w:tcPr>
            <w:tcW w:w="6952" w:type="dxa"/>
            <w:vAlign w:val="center"/>
          </w:tcPr>
          <w:p w14:paraId="0F36CE47" w14:textId="77777777" w:rsidR="00195C38" w:rsidRPr="00195C38" w:rsidRDefault="00195C38" w:rsidP="00195C38">
            <w:pPr>
              <w:ind w:left="0" w:hanging="2"/>
              <w:textDirection w:val="lrTb"/>
              <w:rPr>
                <w:sz w:val="20"/>
                <w:szCs w:val="20"/>
                <w:lang w:val="en-GB"/>
              </w:rPr>
            </w:pPr>
            <w:r w:rsidRPr="00195C38">
              <w:rPr>
                <w:sz w:val="20"/>
                <w:szCs w:val="20"/>
                <w:lang w:val="en-GB"/>
              </w:rPr>
              <w:t>Knowledge and understanding:</w:t>
            </w:r>
          </w:p>
          <w:p w14:paraId="449431D7" w14:textId="77777777" w:rsidR="00195C38" w:rsidRPr="00195C38" w:rsidRDefault="00195C38" w:rsidP="00195C38">
            <w:pPr>
              <w:ind w:left="0" w:hanging="2"/>
              <w:textDirection w:val="lrTb"/>
              <w:rPr>
                <w:sz w:val="20"/>
                <w:szCs w:val="20"/>
                <w:lang w:val="en-GB"/>
              </w:rPr>
            </w:pPr>
            <w:r w:rsidRPr="00195C38">
              <w:rPr>
                <w:sz w:val="20"/>
                <w:szCs w:val="20"/>
                <w:lang w:val="en-GB"/>
              </w:rPr>
              <w:t>o Ability to appropriately choose the KDD techniques and the data mining algorithm suitable for a given cybersecurity problem.</w:t>
            </w:r>
          </w:p>
          <w:p w14:paraId="0448D9DA" w14:textId="49F6BF2B" w:rsidR="00195C38" w:rsidRPr="00195C38" w:rsidRDefault="00195C38" w:rsidP="00195C38">
            <w:pPr>
              <w:ind w:left="0" w:hanging="2"/>
              <w:textDirection w:val="lrTb"/>
              <w:rPr>
                <w:sz w:val="20"/>
                <w:szCs w:val="20"/>
                <w:lang w:val="en-GB"/>
              </w:rPr>
            </w:pPr>
            <w:r w:rsidRPr="00195C38">
              <w:rPr>
                <w:sz w:val="20"/>
                <w:szCs w:val="20"/>
                <w:lang w:val="en-GB"/>
              </w:rPr>
              <w:t>Applied knowledge and understanding:</w:t>
            </w:r>
          </w:p>
          <w:p w14:paraId="79DA4460" w14:textId="77777777" w:rsidR="00195C38" w:rsidRPr="00195C38" w:rsidRDefault="00195C38" w:rsidP="00195C38">
            <w:pPr>
              <w:ind w:left="0" w:hanging="2"/>
              <w:textDirection w:val="lrTb"/>
              <w:rPr>
                <w:sz w:val="20"/>
                <w:szCs w:val="20"/>
                <w:lang w:val="en-GB"/>
              </w:rPr>
            </w:pPr>
            <w:r w:rsidRPr="00195C38">
              <w:rPr>
                <w:sz w:val="20"/>
                <w:szCs w:val="20"/>
                <w:lang w:val="en-GB"/>
              </w:rPr>
              <w:t>o Ability to explain the differences between different data mining algorithms and KDD techniques.</w:t>
            </w:r>
          </w:p>
          <w:p w14:paraId="457E2251" w14:textId="0B276BE2" w:rsidR="00195C38" w:rsidRPr="00195C38" w:rsidRDefault="00195C38" w:rsidP="00195C38">
            <w:pPr>
              <w:ind w:left="0" w:hanging="2"/>
              <w:textDirection w:val="lrTb"/>
              <w:rPr>
                <w:sz w:val="20"/>
                <w:szCs w:val="20"/>
                <w:lang w:val="en-GB"/>
              </w:rPr>
            </w:pPr>
            <w:r w:rsidRPr="00195C38">
              <w:rPr>
                <w:sz w:val="20"/>
                <w:szCs w:val="20"/>
                <w:lang w:val="en-GB"/>
              </w:rPr>
              <w:t>Independent judgment:</w:t>
            </w:r>
          </w:p>
          <w:p w14:paraId="12F7589E" w14:textId="77777777" w:rsidR="00195C38" w:rsidRPr="00195C38" w:rsidRDefault="00195C38" w:rsidP="00195C38">
            <w:pPr>
              <w:ind w:left="0" w:hanging="2"/>
              <w:textDirection w:val="lrTb"/>
              <w:rPr>
                <w:sz w:val="20"/>
                <w:szCs w:val="20"/>
                <w:lang w:val="en-GB"/>
              </w:rPr>
            </w:pPr>
            <w:r w:rsidRPr="00195C38">
              <w:rPr>
                <w:sz w:val="20"/>
                <w:szCs w:val="20"/>
                <w:lang w:val="en-GB"/>
              </w:rPr>
              <w:t>o Ability to evaluate the results achieved by applying a KDD pipeline, identifying limitations and possible improvements.</w:t>
            </w:r>
          </w:p>
          <w:p w14:paraId="360F5B0C" w14:textId="13DF2274" w:rsidR="00195C38" w:rsidRPr="00195C38" w:rsidRDefault="00195C38" w:rsidP="00195C38">
            <w:pPr>
              <w:ind w:left="0" w:hanging="2"/>
              <w:textDirection w:val="lrTb"/>
              <w:rPr>
                <w:sz w:val="20"/>
                <w:szCs w:val="20"/>
                <w:lang w:val="en-GB"/>
              </w:rPr>
            </w:pPr>
            <w:r w:rsidRPr="00195C38">
              <w:rPr>
                <w:sz w:val="20"/>
                <w:szCs w:val="20"/>
                <w:lang w:val="en-GB"/>
              </w:rPr>
              <w:t>Communication skills:</w:t>
            </w:r>
          </w:p>
          <w:p w14:paraId="0624B74D" w14:textId="77777777" w:rsidR="00195C38" w:rsidRPr="00195C38" w:rsidRDefault="00195C38" w:rsidP="00195C38">
            <w:pPr>
              <w:ind w:left="0" w:hanging="2"/>
              <w:textDirection w:val="lrTb"/>
              <w:rPr>
                <w:sz w:val="20"/>
                <w:szCs w:val="20"/>
                <w:lang w:val="en-GB"/>
              </w:rPr>
            </w:pPr>
            <w:r w:rsidRPr="00195C38">
              <w:rPr>
                <w:sz w:val="20"/>
                <w:szCs w:val="20"/>
                <w:lang w:val="en-GB"/>
              </w:rPr>
              <w:t>o Ability to motivate the definition of a specific KDD pipeline in solving a cybersecurity problem and illustrate the results achieved by applying the formulated pipeline.</w:t>
            </w:r>
          </w:p>
          <w:p w14:paraId="4998B394" w14:textId="1F3717B0" w:rsidR="00195C38" w:rsidRPr="00195C38" w:rsidRDefault="00195C38" w:rsidP="00195C38">
            <w:pPr>
              <w:ind w:left="0" w:hanging="2"/>
              <w:textDirection w:val="lrTb"/>
              <w:rPr>
                <w:sz w:val="20"/>
                <w:szCs w:val="20"/>
                <w:lang w:val="en-GB"/>
              </w:rPr>
            </w:pPr>
            <w:r w:rsidRPr="00195C38">
              <w:rPr>
                <w:sz w:val="20"/>
                <w:szCs w:val="20"/>
                <w:lang w:val="en-GB"/>
              </w:rPr>
              <w:t>Ability to learn:</w:t>
            </w:r>
          </w:p>
          <w:p w14:paraId="022E0DDC" w14:textId="77777777" w:rsidR="00195C38" w:rsidRPr="00195C38" w:rsidRDefault="00195C38" w:rsidP="00195C38">
            <w:pPr>
              <w:ind w:left="0" w:hanging="2"/>
              <w:textDirection w:val="lrTb"/>
              <w:rPr>
                <w:sz w:val="20"/>
                <w:szCs w:val="20"/>
                <w:lang w:val="en-GB"/>
              </w:rPr>
            </w:pPr>
            <w:r w:rsidRPr="00195C38">
              <w:rPr>
                <w:sz w:val="20"/>
                <w:szCs w:val="20"/>
                <w:lang w:val="en-GB"/>
              </w:rPr>
              <w:t>Understanding of scientific articles describing applications of KDD and data mining approaches to cybersecurity problems.</w:t>
            </w:r>
          </w:p>
          <w:p w14:paraId="4428AAE3" w14:textId="77777777" w:rsidR="00B67E4F" w:rsidRPr="00126C7D" w:rsidRDefault="00B67E4F" w:rsidP="00195C38">
            <w:pPr>
              <w:ind w:left="0" w:hanging="2"/>
              <w:textDirection w:val="lrTb"/>
              <w:rPr>
                <w:color w:val="000000"/>
                <w:sz w:val="20"/>
                <w:szCs w:val="20"/>
                <w:lang w:val="en-GB"/>
              </w:rPr>
            </w:pPr>
          </w:p>
        </w:tc>
      </w:tr>
      <w:tr w:rsidR="00B67E4F" w:rsidRPr="004E5106" w14:paraId="358094F0" w14:textId="77777777" w:rsidTr="00276487">
        <w:trPr>
          <w:trHeight w:val="70"/>
        </w:trPr>
        <w:tc>
          <w:tcPr>
            <w:tcW w:w="2796" w:type="dxa"/>
            <w:tcBorders>
              <w:bottom w:val="single" w:sz="4" w:space="0" w:color="000000"/>
            </w:tcBorders>
            <w:shd w:val="clear" w:color="auto" w:fill="FFFFFF"/>
            <w:vAlign w:val="center"/>
          </w:tcPr>
          <w:p w14:paraId="50B6342B" w14:textId="77777777" w:rsidR="00B67E4F" w:rsidRPr="00126C7D" w:rsidRDefault="00B67E4F" w:rsidP="00276487">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Evaluation Measurement Criteria and Final Grade</w:t>
            </w:r>
          </w:p>
        </w:tc>
        <w:tc>
          <w:tcPr>
            <w:tcW w:w="6952" w:type="dxa"/>
            <w:vAlign w:val="center"/>
          </w:tcPr>
          <w:p w14:paraId="78FC426A" w14:textId="77777777" w:rsidR="00B67E4F" w:rsidRPr="00126C7D" w:rsidRDefault="00B67E4F" w:rsidP="00276487">
            <w:pPr>
              <w:ind w:left="0" w:hanging="2"/>
              <w:textDirection w:val="lrTb"/>
              <w:rPr>
                <w:sz w:val="20"/>
                <w:szCs w:val="20"/>
                <w:lang w:val="en-GB"/>
              </w:rPr>
            </w:pPr>
            <w:r w:rsidRPr="00126C7D">
              <w:rPr>
                <w:sz w:val="20"/>
                <w:szCs w:val="20"/>
                <w:lang w:val="en-GB"/>
              </w:rPr>
              <w:t>The final grade is determined with the following formula 4/6*(written test grade) + 2/6*(grade following discussion of the project), rounded up.</w:t>
            </w:r>
          </w:p>
          <w:p w14:paraId="008CD2D3" w14:textId="77777777" w:rsidR="00B67E4F" w:rsidRPr="00126C7D" w:rsidRDefault="00B67E4F" w:rsidP="00276487">
            <w:pPr>
              <w:pBdr>
                <w:top w:val="nil"/>
                <w:left w:val="nil"/>
                <w:bottom w:val="nil"/>
                <w:right w:val="nil"/>
                <w:between w:val="nil"/>
              </w:pBdr>
              <w:spacing w:line="240" w:lineRule="auto"/>
              <w:ind w:left="0" w:hanging="2"/>
              <w:jc w:val="both"/>
              <w:rPr>
                <w:color w:val="000000"/>
                <w:sz w:val="20"/>
                <w:szCs w:val="20"/>
                <w:lang w:val="en-GB"/>
              </w:rPr>
            </w:pPr>
          </w:p>
        </w:tc>
      </w:tr>
      <w:tr w:rsidR="00B67E4F" w:rsidRPr="004E5106" w14:paraId="322D366D" w14:textId="77777777" w:rsidTr="00276487">
        <w:trPr>
          <w:trHeight w:val="70"/>
        </w:trPr>
        <w:tc>
          <w:tcPr>
            <w:tcW w:w="2796" w:type="dxa"/>
            <w:shd w:val="clear" w:color="auto" w:fill="1F497D"/>
          </w:tcPr>
          <w:p w14:paraId="20DE7C14" w14:textId="77777777" w:rsidR="00B67E4F" w:rsidRPr="00126C7D" w:rsidRDefault="00B67E4F" w:rsidP="00276487">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 xml:space="preserve">Additional information </w:t>
            </w:r>
          </w:p>
        </w:tc>
        <w:tc>
          <w:tcPr>
            <w:tcW w:w="6952" w:type="dxa"/>
          </w:tcPr>
          <w:p w14:paraId="124AD5BF" w14:textId="77777777" w:rsidR="00B67E4F" w:rsidRPr="00126C7D" w:rsidRDefault="00B67E4F" w:rsidP="00276487">
            <w:pPr>
              <w:ind w:left="0" w:hanging="2"/>
              <w:textDirection w:val="lrTb"/>
              <w:rPr>
                <w:sz w:val="20"/>
                <w:szCs w:val="20"/>
                <w:lang w:val="en-GB"/>
              </w:rPr>
            </w:pPr>
            <w:r w:rsidRPr="00126C7D">
              <w:rPr>
                <w:sz w:val="20"/>
                <w:szCs w:val="20"/>
                <w:lang w:val="en-GB"/>
              </w:rPr>
              <w:t>Students are advised to rely exclusively on the information/communications provided on the official websites of the Department of Computer Science, or on social groups only if established and administered exclusively by the teachers of the relevant courses:</w:t>
            </w:r>
          </w:p>
          <w:p w14:paraId="5BF6C8FE" w14:textId="77777777" w:rsidR="00B67E4F" w:rsidRPr="00126C7D" w:rsidRDefault="00B67E4F" w:rsidP="00276487">
            <w:pPr>
              <w:ind w:left="0" w:hanging="2"/>
              <w:textDirection w:val="lrTb"/>
              <w:rPr>
                <w:sz w:val="20"/>
                <w:szCs w:val="20"/>
                <w:lang w:val="en-GB"/>
              </w:rPr>
            </w:pPr>
            <w:r w:rsidRPr="00126C7D">
              <w:rPr>
                <w:sz w:val="20"/>
                <w:szCs w:val="20"/>
                <w:lang w:val="en-GB"/>
              </w:rPr>
              <w:t xml:space="preserve"> </w:t>
            </w:r>
          </w:p>
          <w:p w14:paraId="2589927D" w14:textId="77777777" w:rsidR="00B67E4F" w:rsidRPr="00126C7D" w:rsidRDefault="00B67E4F" w:rsidP="00276487">
            <w:pPr>
              <w:ind w:left="0" w:hanging="2"/>
              <w:textDirection w:val="lrTb"/>
              <w:rPr>
                <w:sz w:val="20"/>
                <w:szCs w:val="20"/>
                <w:lang w:val="en-GB"/>
              </w:rPr>
            </w:pPr>
            <w:r w:rsidRPr="00126C7D">
              <w:rPr>
                <w:sz w:val="20"/>
                <w:szCs w:val="20"/>
                <w:lang w:val="en-GB"/>
              </w:rPr>
              <w:t>● https://www.uniba.it/it/ricerca/dipartimenti/informatica/didattica/corsi-di-laurea/corsi-di-laurea</w:t>
            </w:r>
          </w:p>
          <w:p w14:paraId="29C59390" w14:textId="77777777" w:rsidR="00B67E4F" w:rsidRPr="00126C7D" w:rsidRDefault="00B67E4F" w:rsidP="00276487">
            <w:pPr>
              <w:ind w:left="0" w:hanging="2"/>
              <w:textDirection w:val="lrTb"/>
              <w:rPr>
                <w:sz w:val="20"/>
                <w:szCs w:val="20"/>
                <w:lang w:val="en-GB"/>
              </w:rPr>
            </w:pPr>
            <w:r w:rsidRPr="00126C7D">
              <w:rPr>
                <w:sz w:val="20"/>
                <w:szCs w:val="20"/>
                <w:lang w:val="en-GB"/>
              </w:rPr>
              <w:t>● https://www.uniba.it/it/ricerca/dipartimenti/informatica</w:t>
            </w:r>
          </w:p>
          <w:p w14:paraId="1BBAC019" w14:textId="77777777" w:rsidR="00B67E4F" w:rsidRPr="00126C7D" w:rsidRDefault="00B67E4F" w:rsidP="00276487">
            <w:pPr>
              <w:ind w:left="0" w:hanging="2"/>
              <w:textDirection w:val="lrTb"/>
              <w:rPr>
                <w:sz w:val="20"/>
                <w:szCs w:val="20"/>
                <w:lang w:val="en-GB"/>
              </w:rPr>
            </w:pPr>
            <w:r w:rsidRPr="00126C7D">
              <w:rPr>
                <w:sz w:val="20"/>
                <w:szCs w:val="20"/>
                <w:lang w:val="en-GB"/>
              </w:rPr>
              <w:t>● https://elearning.di.uniba.it/</w:t>
            </w:r>
          </w:p>
          <w:p w14:paraId="66684F2E" w14:textId="77777777" w:rsidR="00B67E4F" w:rsidRPr="00126C7D" w:rsidRDefault="00B67E4F" w:rsidP="00276487">
            <w:pPr>
              <w:ind w:left="0" w:hanging="2"/>
              <w:textDirection w:val="lrTb"/>
              <w:rPr>
                <w:sz w:val="20"/>
                <w:szCs w:val="20"/>
                <w:lang w:val="en-GB"/>
              </w:rPr>
            </w:pPr>
            <w:r w:rsidRPr="00126C7D">
              <w:rPr>
                <w:sz w:val="20"/>
                <w:szCs w:val="20"/>
                <w:lang w:val="en-GB"/>
              </w:rPr>
              <w:t xml:space="preserve"> </w:t>
            </w:r>
          </w:p>
          <w:p w14:paraId="4AB27838" w14:textId="77777777" w:rsidR="00B67E4F" w:rsidRPr="00126C7D" w:rsidRDefault="00B67E4F" w:rsidP="00276487">
            <w:pPr>
              <w:ind w:left="0" w:hanging="2"/>
              <w:textDirection w:val="lrTb"/>
              <w:rPr>
                <w:sz w:val="20"/>
                <w:szCs w:val="20"/>
                <w:lang w:val="en-GB"/>
              </w:rPr>
            </w:pPr>
            <w:r w:rsidRPr="00126C7D">
              <w:rPr>
                <w:sz w:val="20"/>
                <w:szCs w:val="20"/>
                <w:lang w:val="en-GB"/>
              </w:rPr>
              <w:t>The teaching programs are available here:</w:t>
            </w:r>
          </w:p>
          <w:p w14:paraId="3BBAD463" w14:textId="77777777" w:rsidR="00B67E4F" w:rsidRPr="00126C7D" w:rsidRDefault="00B67E4F" w:rsidP="00276487">
            <w:pPr>
              <w:ind w:left="0" w:hanging="2"/>
              <w:textDirection w:val="lrTb"/>
              <w:rPr>
                <w:sz w:val="20"/>
                <w:szCs w:val="20"/>
                <w:lang w:val="en-GB"/>
              </w:rPr>
            </w:pPr>
            <w:r w:rsidRPr="00126C7D">
              <w:rPr>
                <w:sz w:val="20"/>
                <w:szCs w:val="20"/>
                <w:lang w:val="en-GB"/>
              </w:rPr>
              <w:t>● https://programmi.di.uniba.it/</w:t>
            </w:r>
          </w:p>
          <w:p w14:paraId="09729DDB" w14:textId="77777777" w:rsidR="00B67E4F" w:rsidRPr="00126C7D" w:rsidRDefault="00B67E4F" w:rsidP="00276487">
            <w:pPr>
              <w:ind w:left="0" w:hanging="2"/>
              <w:textDirection w:val="lrTb"/>
              <w:rPr>
                <w:sz w:val="20"/>
                <w:szCs w:val="20"/>
                <w:lang w:val="en-GB"/>
              </w:rPr>
            </w:pPr>
            <w:r w:rsidRPr="00126C7D">
              <w:rPr>
                <w:sz w:val="20"/>
                <w:szCs w:val="20"/>
                <w:lang w:val="en-GB"/>
              </w:rPr>
              <w:t xml:space="preserve"> </w:t>
            </w:r>
          </w:p>
          <w:p w14:paraId="0D1E7D67" w14:textId="77777777" w:rsidR="00B67E4F" w:rsidRPr="00126C7D" w:rsidRDefault="00B67E4F" w:rsidP="00276487">
            <w:pPr>
              <w:ind w:left="0" w:hanging="2"/>
              <w:textDirection w:val="lrTb"/>
              <w:rPr>
                <w:sz w:val="20"/>
                <w:szCs w:val="20"/>
                <w:lang w:val="en-GB"/>
              </w:rPr>
            </w:pPr>
            <w:r w:rsidRPr="00126C7D">
              <w:rPr>
                <w:sz w:val="20"/>
                <w:szCs w:val="20"/>
                <w:lang w:val="en-GB"/>
              </w:rPr>
              <w:t>The information that all students should know is written in the Teaching Regulations and study posters available on the site:</w:t>
            </w:r>
          </w:p>
          <w:p w14:paraId="65BD9DA6" w14:textId="77777777" w:rsidR="00B67E4F" w:rsidRPr="00126C7D" w:rsidRDefault="00B67E4F" w:rsidP="00276487">
            <w:pPr>
              <w:ind w:left="0" w:hanging="2"/>
              <w:textDirection w:val="lrTb"/>
              <w:rPr>
                <w:sz w:val="20"/>
                <w:szCs w:val="20"/>
                <w:lang w:val="en-GB"/>
              </w:rPr>
            </w:pPr>
            <w:r w:rsidRPr="00126C7D">
              <w:rPr>
                <w:sz w:val="20"/>
                <w:szCs w:val="20"/>
                <w:lang w:val="en-GB"/>
              </w:rPr>
              <w:t>● https://www.uniba.it/it/ricerca/dipartimenti/informatica/didattica/corsi-di-laurea/corsi-di-laurea</w:t>
            </w:r>
          </w:p>
          <w:p w14:paraId="3655E337" w14:textId="77777777" w:rsidR="00B67E4F" w:rsidRPr="00126C7D" w:rsidRDefault="00B67E4F" w:rsidP="00276487">
            <w:pPr>
              <w:ind w:left="0" w:hanging="2"/>
              <w:textDirection w:val="lrTb"/>
              <w:rPr>
                <w:sz w:val="20"/>
                <w:szCs w:val="20"/>
                <w:lang w:val="en-GB"/>
              </w:rPr>
            </w:pPr>
          </w:p>
          <w:p w14:paraId="17FA7CC4" w14:textId="77777777" w:rsidR="00B67E4F" w:rsidRPr="00126C7D" w:rsidRDefault="00B67E4F" w:rsidP="00276487">
            <w:pPr>
              <w:ind w:left="0" w:hanging="2"/>
              <w:textDirection w:val="lrTb"/>
              <w:rPr>
                <w:sz w:val="20"/>
                <w:szCs w:val="20"/>
                <w:lang w:val="en-GB"/>
              </w:rPr>
            </w:pPr>
            <w:r w:rsidRPr="00126C7D">
              <w:rPr>
                <w:sz w:val="20"/>
                <w:szCs w:val="20"/>
                <w:lang w:val="en-GB"/>
              </w:rPr>
              <w:t>Students are advised to be wary of information and materials circulating on unofficial sites or social groups, as they are often found to be unreliable, incorrect or incomplete. If you have any doubts, ask the teacher for a meeting according to the reception procedures.</w:t>
            </w:r>
          </w:p>
          <w:p w14:paraId="7F911F20" w14:textId="77777777" w:rsidR="00B67E4F" w:rsidRPr="00126C7D" w:rsidRDefault="00B67E4F" w:rsidP="00276487">
            <w:pPr>
              <w:ind w:left="0" w:hanging="2"/>
              <w:textDirection w:val="lrTb"/>
              <w:rPr>
                <w:sz w:val="20"/>
                <w:szCs w:val="20"/>
                <w:lang w:val="en-GB"/>
              </w:rPr>
            </w:pPr>
          </w:p>
          <w:p w14:paraId="7D640A1A" w14:textId="77777777" w:rsidR="00B67E4F" w:rsidRPr="00126C7D" w:rsidRDefault="00B67E4F" w:rsidP="00276487">
            <w:pPr>
              <w:ind w:left="0" w:hanging="2"/>
              <w:textDirection w:val="lrTb"/>
              <w:rPr>
                <w:sz w:val="20"/>
                <w:szCs w:val="20"/>
                <w:lang w:val="en-GB"/>
              </w:rPr>
            </w:pPr>
            <w:r w:rsidRPr="00126C7D">
              <w:rPr>
                <w:sz w:val="20"/>
                <w:szCs w:val="20"/>
                <w:lang w:val="en-GB"/>
              </w:rPr>
              <w:t>_____________</w:t>
            </w:r>
          </w:p>
          <w:p w14:paraId="01E494D7" w14:textId="77777777" w:rsidR="00B67E4F" w:rsidRPr="00126C7D" w:rsidRDefault="00B67E4F" w:rsidP="00276487">
            <w:pPr>
              <w:ind w:left="0" w:hanging="2"/>
              <w:textDirection w:val="lrTb"/>
              <w:rPr>
                <w:sz w:val="20"/>
                <w:szCs w:val="20"/>
                <w:lang w:val="en-GB"/>
              </w:rPr>
            </w:pPr>
          </w:p>
          <w:p w14:paraId="392EA64A" w14:textId="6C8752BA" w:rsidR="00B67E4F" w:rsidRPr="00126C7D" w:rsidRDefault="00B67E4F" w:rsidP="00276487">
            <w:pPr>
              <w:ind w:left="0" w:hanging="2"/>
              <w:textDirection w:val="lrTb"/>
              <w:rPr>
                <w:sz w:val="20"/>
                <w:szCs w:val="20"/>
                <w:lang w:val="en-GB"/>
              </w:rPr>
            </w:pPr>
            <w:r w:rsidRPr="00126C7D">
              <w:rPr>
                <w:sz w:val="20"/>
                <w:szCs w:val="20"/>
                <w:lang w:val="en-GB"/>
              </w:rPr>
              <w:t>Students will be able to join the A.A. course forum. 202</w:t>
            </w:r>
            <w:r w:rsidR="00405C54">
              <w:rPr>
                <w:sz w:val="20"/>
                <w:szCs w:val="20"/>
                <w:lang w:val="en-GB"/>
              </w:rPr>
              <w:t>5</w:t>
            </w:r>
            <w:r w:rsidRPr="00126C7D">
              <w:rPr>
                <w:sz w:val="20"/>
                <w:szCs w:val="20"/>
                <w:lang w:val="en-GB"/>
              </w:rPr>
              <w:t>/2</w:t>
            </w:r>
            <w:r w:rsidR="00405C54">
              <w:rPr>
                <w:sz w:val="20"/>
                <w:szCs w:val="20"/>
                <w:lang w:val="en-GB"/>
              </w:rPr>
              <w:t>6</w:t>
            </w:r>
            <w:r w:rsidRPr="00126C7D">
              <w:rPr>
                <w:sz w:val="20"/>
                <w:szCs w:val="20"/>
                <w:lang w:val="en-GB"/>
              </w:rPr>
              <w:t xml:space="preserve"> by enrolling in the course on the e-learning platform of the ADA department: https://elearning.di.uniba.it/</w:t>
            </w:r>
          </w:p>
          <w:p w14:paraId="4DAE48D7" w14:textId="77777777" w:rsidR="00B67E4F" w:rsidRPr="00126C7D" w:rsidRDefault="00B67E4F" w:rsidP="00276487">
            <w:pPr>
              <w:spacing w:line="240" w:lineRule="auto"/>
              <w:ind w:left="0" w:hanging="2"/>
              <w:jc w:val="both"/>
              <w:rPr>
                <w:color w:val="000000"/>
                <w:sz w:val="20"/>
                <w:szCs w:val="20"/>
                <w:lang w:val="en-GB"/>
              </w:rPr>
            </w:pPr>
          </w:p>
        </w:tc>
      </w:tr>
    </w:tbl>
    <w:p w14:paraId="54C1B857" w14:textId="77777777" w:rsidR="00B67E4F" w:rsidRPr="00B67E4F" w:rsidRDefault="00B67E4F">
      <w:pPr>
        <w:pBdr>
          <w:top w:val="nil"/>
          <w:left w:val="nil"/>
          <w:bottom w:val="nil"/>
          <w:right w:val="nil"/>
          <w:between w:val="nil"/>
        </w:pBdr>
        <w:spacing w:line="240" w:lineRule="auto"/>
        <w:ind w:left="0" w:hanging="2"/>
        <w:rPr>
          <w:color w:val="000000"/>
          <w:lang w:val="en-GB"/>
        </w:rPr>
      </w:pPr>
    </w:p>
    <w:sectPr w:rsidR="00B67E4F" w:rsidRPr="00B67E4F">
      <w:headerReference w:type="default" r:id="rId12"/>
      <w:pgSz w:w="11900" w:h="16840"/>
      <w:pgMar w:top="2084" w:right="1134" w:bottom="445" w:left="1134" w:header="686" w:footer="4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48C7" w14:textId="77777777" w:rsidR="008B7FC0" w:rsidRDefault="008B7FC0">
      <w:pPr>
        <w:spacing w:line="240" w:lineRule="auto"/>
        <w:ind w:left="0" w:hanging="2"/>
      </w:pPr>
      <w:r>
        <w:separator/>
      </w:r>
    </w:p>
  </w:endnote>
  <w:endnote w:type="continuationSeparator" w:id="0">
    <w:p w14:paraId="73226FC3" w14:textId="77777777" w:rsidR="008B7FC0" w:rsidRDefault="008B7F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0419" w14:textId="77777777" w:rsidR="008B7FC0" w:rsidRDefault="008B7FC0">
      <w:pPr>
        <w:spacing w:line="240" w:lineRule="auto"/>
        <w:ind w:left="0" w:hanging="2"/>
      </w:pPr>
      <w:r>
        <w:separator/>
      </w:r>
    </w:p>
  </w:footnote>
  <w:footnote w:type="continuationSeparator" w:id="0">
    <w:p w14:paraId="20EFC364" w14:textId="77777777" w:rsidR="008B7FC0" w:rsidRDefault="008B7FC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A968" w14:textId="77777777" w:rsidR="003C06F1" w:rsidRDefault="00000000">
    <w:pPr>
      <w:pBdr>
        <w:top w:val="nil"/>
        <w:left w:val="nil"/>
        <w:bottom w:val="nil"/>
        <w:right w:val="nil"/>
        <w:between w:val="nil"/>
      </w:pBdr>
      <w:spacing w:line="240" w:lineRule="auto"/>
      <w:ind w:left="0" w:hanging="2"/>
      <w:rPr>
        <w:color w:val="000000"/>
      </w:rPr>
    </w:pPr>
    <w:r>
      <w:rPr>
        <w:noProof/>
        <w:color w:val="000000"/>
      </w:rPr>
      <w:drawing>
        <wp:inline distT="0" distB="0" distL="114300" distR="114300" wp14:anchorId="3A46A1D1" wp14:editId="42BAAC96">
          <wp:extent cx="6114415" cy="653415"/>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4415" cy="6534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2AF"/>
    <w:multiLevelType w:val="multilevel"/>
    <w:tmpl w:val="B47EF5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166153F"/>
    <w:multiLevelType w:val="multilevel"/>
    <w:tmpl w:val="AE1CE9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93440945">
    <w:abstractNumId w:val="1"/>
  </w:num>
  <w:num w:numId="2" w16cid:durableId="185357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6F1"/>
    <w:rsid w:val="00044DC6"/>
    <w:rsid w:val="00195C38"/>
    <w:rsid w:val="0029596A"/>
    <w:rsid w:val="003C06F1"/>
    <w:rsid w:val="00405C54"/>
    <w:rsid w:val="00411807"/>
    <w:rsid w:val="0044676C"/>
    <w:rsid w:val="004507C0"/>
    <w:rsid w:val="004E5106"/>
    <w:rsid w:val="006572CE"/>
    <w:rsid w:val="00751745"/>
    <w:rsid w:val="0077423D"/>
    <w:rsid w:val="00830834"/>
    <w:rsid w:val="008B7FC0"/>
    <w:rsid w:val="00910BEA"/>
    <w:rsid w:val="009F4B06"/>
    <w:rsid w:val="00A27F4D"/>
    <w:rsid w:val="00A34E83"/>
    <w:rsid w:val="00B67E4F"/>
    <w:rsid w:val="00CE2811"/>
    <w:rsid w:val="00D073FA"/>
    <w:rsid w:val="00D33D09"/>
    <w:rsid w:val="00D70286"/>
    <w:rsid w:val="00E630F0"/>
    <w:rsid w:val="00E7039B"/>
    <w:rsid w:val="00EE165D"/>
    <w:rsid w:val="00F349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DB30"/>
  <w15:docId w15:val="{BF644B48-F7D9-46B8-B00B-BCBE331F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character" w:customStyle="1" w:styleId="IntestazioneCarattere">
    <w:name w:val="Intestazione Carattere"/>
    <w:rPr>
      <w:w w:val="100"/>
      <w:position w:val="-1"/>
      <w:sz w:val="24"/>
      <w:szCs w:val="24"/>
      <w:effect w:val="none"/>
      <w:vertAlign w:val="baseline"/>
      <w:cs w:val="0"/>
      <w:em w:val="none"/>
    </w:rPr>
  </w:style>
  <w:style w:type="paragraph" w:styleId="Testofumetto">
    <w:name w:val="Balloon Text"/>
    <w:basedOn w:val="Normale"/>
    <w:qFormat/>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pPr>
      <w:shd w:val="clear" w:color="auto" w:fill="FFFFFF"/>
      <w:spacing w:before="100" w:beforeAutospacing="1" w:after="100" w:afterAutospacing="1" w:line="236" w:lineRule="atLeast"/>
      <w:ind w:left="900" w:hanging="900"/>
      <w:jc w:val="both"/>
    </w:pPr>
    <w:rPr>
      <w:color w:val="000000"/>
    </w:rPr>
  </w:style>
  <w:style w:type="character" w:customStyle="1" w:styleId="Rientrocorpodeltesto3Carattere">
    <w:name w:val="Rientro corpo del testo 3 Carattere"/>
    <w:rPr>
      <w:color w:val="000000"/>
      <w:w w:val="100"/>
      <w:position w:val="-1"/>
      <w:sz w:val="24"/>
      <w:szCs w:val="24"/>
      <w:effect w:val="none"/>
      <w:shd w:val="clear" w:color="auto" w:fill="FFFFFF"/>
      <w:vertAlign w:val="baseline"/>
      <w:cs w:val="0"/>
      <w:em w:val="none"/>
    </w:rPr>
  </w:style>
  <w:style w:type="character" w:styleId="Enfasigrassetto">
    <w:name w:val="Strong"/>
    <w:rPr>
      <w:b/>
      <w:bCs/>
      <w:w w:val="100"/>
      <w:position w:val="-1"/>
      <w:effect w:val="none"/>
      <w:vertAlign w:val="baseline"/>
      <w:cs w:val="0"/>
      <w:em w:val="none"/>
    </w:rPr>
  </w:style>
  <w:style w:type="character" w:customStyle="1" w:styleId="right1">
    <w:name w:val="right1"/>
    <w:basedOn w:val="Carpredefinitoparagrafo"/>
    <w:rPr>
      <w:w w:val="100"/>
      <w:position w:val="-1"/>
      <w:effect w:val="none"/>
      <w:vertAlign w:val="baseline"/>
      <w:cs w:val="0"/>
      <w:em w:val="none"/>
    </w:rPr>
  </w:style>
  <w:style w:type="paragraph" w:styleId="Paragrafoelenco">
    <w:name w:val="List Paragraph"/>
    <w:basedOn w:val="Normale"/>
    <w:uiPriority w:val="72"/>
    <w:qFormat/>
    <w:pPr>
      <w:ind w:left="720"/>
      <w:contextualSpacing/>
    </w:p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rPr>
      <w:w w:val="100"/>
      <w:position w:val="-1"/>
      <w:effect w:val="none"/>
      <w:vertAlign w:val="baseline"/>
      <w:cs w:val="0"/>
      <w:em w:val="none"/>
    </w:rPr>
  </w:style>
  <w:style w:type="character" w:styleId="Rimandocommento">
    <w:name w:val="annotation reference"/>
    <w:rPr>
      <w:w w:val="100"/>
      <w:position w:val="-1"/>
      <w:sz w:val="16"/>
      <w:szCs w:val="16"/>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b/>
      <w:bCs/>
      <w:w w:val="100"/>
      <w:position w:val="-1"/>
      <w:effect w:val="none"/>
      <w:vertAlign w:val="baseline"/>
      <w:cs w:val="0"/>
      <w:em w:val="none"/>
    </w:rPr>
  </w:style>
  <w:style w:type="paragraph" w:styleId="Revisione">
    <w:name w:val="Revision"/>
    <w:pPr>
      <w:suppressAutoHyphens/>
      <w:spacing w:line="1" w:lineRule="atLeast"/>
      <w:ind w:leftChars="-1" w:left="-1" w:hangingChars="1"/>
      <w:textDirection w:val="btLr"/>
      <w:textAlignment w:val="top"/>
      <w:outlineLvl w:val="0"/>
    </w:pPr>
    <w:rPr>
      <w:position w:val="-1"/>
    </w:rPr>
  </w:style>
  <w:style w:type="character" w:customStyle="1" w:styleId="nome">
    <w:name w:val="nome"/>
    <w:basedOn w:val="Carpredefinitoparagrafo"/>
    <w:rPr>
      <w:w w:val="100"/>
      <w:position w:val="-1"/>
      <w:effect w:val="none"/>
      <w:vertAlign w:val="baseline"/>
      <w:cs w:val="0"/>
      <w:em w:val="none"/>
    </w:rPr>
  </w:style>
  <w:style w:type="character" w:customStyle="1" w:styleId="highlightedsearchterm">
    <w:name w:val="highlightedsearchterm"/>
    <w:basedOn w:val="Carpredefinitoparagrafo"/>
    <w:rPr>
      <w:w w:val="100"/>
      <w:position w:val="-1"/>
      <w:effect w:val="none"/>
      <w:vertAlign w:val="baseline"/>
      <w:cs w:val="0"/>
      <w:em w:val="none"/>
    </w:rPr>
  </w:style>
  <w:style w:type="paragraph" w:styleId="Nessunaspaziatura">
    <w:name w:val="No Spacing"/>
    <w:pPr>
      <w:suppressAutoHyphens/>
      <w:spacing w:line="1" w:lineRule="atLeast"/>
      <w:ind w:leftChars="-1" w:left="-1" w:hangingChars="1"/>
      <w:textDirection w:val="btLr"/>
      <w:textAlignment w:val="top"/>
      <w:outlineLvl w:val="0"/>
    </w:pPr>
    <w:rPr>
      <w:rFonts w:ascii="Calibri" w:eastAsia="MS Mincho" w:hAnsi="Calibri"/>
      <w:position w:val="-1"/>
      <w:sz w:val="22"/>
      <w:szCs w:val="22"/>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EUAlbertina" w:eastAsia="MS Mincho" w:hAnsi="EUAlbertina" w:cs="EUAlbertina"/>
      <w:color w:val="000000"/>
      <w:position w:val="-1"/>
    </w:rPr>
  </w:style>
  <w:style w:type="paragraph" w:customStyle="1" w:styleId="Grigliamedia1-Colore21">
    <w:name w:val="Griglia media 1 - Colore 21"/>
    <w:basedOn w:val="Normale"/>
    <w:uiPriority w:val="34"/>
    <w:qFormat/>
    <w:pPr>
      <w:spacing w:after="200" w:line="276" w:lineRule="auto"/>
      <w:ind w:left="720"/>
      <w:contextualSpacing/>
    </w:pPr>
    <w:rPr>
      <w:rFonts w:ascii="Calibri" w:eastAsia="MS Mincho" w:hAnsi="Calibri"/>
      <w:sz w:val="22"/>
      <w:szCs w:val="22"/>
    </w:rPr>
  </w:style>
  <w:style w:type="paragraph" w:styleId="NormaleWeb">
    <w:name w:val="Normal (Web)"/>
    <w:basedOn w:val="Normale"/>
    <w:uiPriority w:val="99"/>
    <w:qFormat/>
    <w:pPr>
      <w:spacing w:before="100" w:beforeAutospacing="1" w:after="100" w:afterAutospacing="1"/>
    </w:pPr>
  </w:style>
  <w:style w:type="character" w:styleId="Menzionenonrisolta">
    <w:name w:val="Unresolved Mention"/>
    <w:qFormat/>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13" w:type="dxa"/>
        <w:left w:w="108" w:type="dxa"/>
        <w:bottom w:w="113" w:type="dxa"/>
        <w:right w:w="108" w:type="dxa"/>
      </w:tblCellMar>
    </w:tblPr>
  </w:style>
  <w:style w:type="table" w:customStyle="1" w:styleId="a6">
    <w:basedOn w:val="TableNormal2"/>
    <w:tblPr>
      <w:tblStyleRowBandSize w:val="1"/>
      <w:tblStyleColBandSize w:val="1"/>
      <w:tblCellMar>
        <w:top w:w="113" w:type="dxa"/>
        <w:left w:w="108" w:type="dxa"/>
        <w:bottom w:w="113" w:type="dxa"/>
        <w:right w:w="108" w:type="dxa"/>
      </w:tblCellMar>
    </w:tblPr>
  </w:style>
  <w:style w:type="table" w:customStyle="1" w:styleId="a7">
    <w:basedOn w:val="TableNormal1"/>
    <w:tblPr>
      <w:tblStyleRowBandSize w:val="1"/>
      <w:tblStyleColBandSize w:val="1"/>
      <w:tblCellMar>
        <w:top w:w="113" w:type="dxa"/>
        <w:left w:w="108" w:type="dxa"/>
        <w:bottom w:w="113" w:type="dxa"/>
        <w:right w:w="108" w:type="dxa"/>
      </w:tblCellMar>
    </w:tblPr>
  </w:style>
  <w:style w:type="table" w:customStyle="1" w:styleId="a8">
    <w:basedOn w:val="TableNormal1"/>
    <w:tblPr>
      <w:tblStyleRowBandSize w:val="1"/>
      <w:tblStyleColBandSize w:val="1"/>
      <w:tblCellMar>
        <w:top w:w="113" w:type="dxa"/>
        <w:left w:w="108" w:type="dxa"/>
        <w:bottom w:w="113" w:type="dxa"/>
        <w:right w:w="108" w:type="dxa"/>
      </w:tblCellMar>
    </w:tblPr>
  </w:style>
  <w:style w:type="table" w:customStyle="1" w:styleId="a9">
    <w:basedOn w:val="TableNormal0"/>
    <w:tblPr>
      <w:tblStyleRowBandSize w:val="1"/>
      <w:tblStyleColBandSize w:val="1"/>
      <w:tblCellMar>
        <w:top w:w="113" w:type="dxa"/>
        <w:left w:w="108" w:type="dxa"/>
        <w:bottom w:w="113" w:type="dxa"/>
        <w:right w:w="108" w:type="dxa"/>
      </w:tblCellMar>
    </w:tblPr>
  </w:style>
  <w:style w:type="table" w:customStyle="1" w:styleId="aa">
    <w:basedOn w:val="TableNormal0"/>
    <w:tblPr>
      <w:tblStyleRowBandSize w:val="1"/>
      <w:tblStyleColBandSize w:val="1"/>
      <w:tblCellMar>
        <w:top w:w="113" w:type="dxa"/>
        <w:left w:w="108" w:type="dxa"/>
        <w:bottom w:w="113" w:type="dxa"/>
        <w:right w:w="108" w:type="dxa"/>
      </w:tblCellMar>
    </w:tblPr>
  </w:style>
  <w:style w:type="paragraph" w:styleId="PreformattatoHTML">
    <w:name w:val="HTML Preformatted"/>
    <w:basedOn w:val="Normale"/>
    <w:link w:val="PreformattatoHTMLCarattere"/>
    <w:uiPriority w:val="99"/>
    <w:semiHidden/>
    <w:unhideWhenUsed/>
    <w:rsid w:val="00E7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character" w:customStyle="1" w:styleId="PreformattatoHTMLCarattere">
    <w:name w:val="Preformattato HTML Carattere"/>
    <w:basedOn w:val="Carpredefinitoparagrafo"/>
    <w:link w:val="PreformattatoHTML"/>
    <w:uiPriority w:val="99"/>
    <w:semiHidden/>
    <w:rsid w:val="00E7039B"/>
    <w:rPr>
      <w:rFonts w:ascii="Courier New" w:hAnsi="Courier New" w:cs="Courier New"/>
      <w:sz w:val="20"/>
      <w:szCs w:val="20"/>
    </w:rPr>
  </w:style>
  <w:style w:type="character" w:customStyle="1" w:styleId="y2iqfc">
    <w:name w:val="y2iqfc"/>
    <w:basedOn w:val="Carpredefinitoparagrafo"/>
    <w:rsid w:val="00E7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6492">
      <w:bodyDiv w:val="1"/>
      <w:marLeft w:val="0"/>
      <w:marRight w:val="0"/>
      <w:marTop w:val="0"/>
      <w:marBottom w:val="0"/>
      <w:divBdr>
        <w:top w:val="none" w:sz="0" w:space="0" w:color="auto"/>
        <w:left w:val="none" w:sz="0" w:space="0" w:color="auto"/>
        <w:bottom w:val="none" w:sz="0" w:space="0" w:color="auto"/>
        <w:right w:val="none" w:sz="0" w:space="0" w:color="auto"/>
      </w:divBdr>
    </w:div>
    <w:div w:id="715663115">
      <w:bodyDiv w:val="1"/>
      <w:marLeft w:val="0"/>
      <w:marRight w:val="0"/>
      <w:marTop w:val="0"/>
      <w:marBottom w:val="0"/>
      <w:divBdr>
        <w:top w:val="none" w:sz="0" w:space="0" w:color="auto"/>
        <w:left w:val="none" w:sz="0" w:space="0" w:color="auto"/>
        <w:bottom w:val="none" w:sz="0" w:space="0" w:color="auto"/>
        <w:right w:val="none" w:sz="0" w:space="0" w:color="auto"/>
      </w:divBdr>
    </w:div>
    <w:div w:id="924801916">
      <w:bodyDiv w:val="1"/>
      <w:marLeft w:val="0"/>
      <w:marRight w:val="0"/>
      <w:marTop w:val="0"/>
      <w:marBottom w:val="0"/>
      <w:divBdr>
        <w:top w:val="none" w:sz="0" w:space="0" w:color="auto"/>
        <w:left w:val="none" w:sz="0" w:space="0" w:color="auto"/>
        <w:bottom w:val="none" w:sz="0" w:space="0" w:color="auto"/>
        <w:right w:val="none" w:sz="0" w:space="0" w:color="auto"/>
      </w:divBdr>
    </w:div>
    <w:div w:id="1132138737">
      <w:bodyDiv w:val="1"/>
      <w:marLeft w:val="0"/>
      <w:marRight w:val="0"/>
      <w:marTop w:val="0"/>
      <w:marBottom w:val="0"/>
      <w:divBdr>
        <w:top w:val="none" w:sz="0" w:space="0" w:color="auto"/>
        <w:left w:val="none" w:sz="0" w:space="0" w:color="auto"/>
        <w:bottom w:val="none" w:sz="0" w:space="0" w:color="auto"/>
        <w:right w:val="none" w:sz="0" w:space="0" w:color="auto"/>
      </w:divBdr>
    </w:div>
    <w:div w:id="1357850692">
      <w:bodyDiv w:val="1"/>
      <w:marLeft w:val="0"/>
      <w:marRight w:val="0"/>
      <w:marTop w:val="0"/>
      <w:marBottom w:val="0"/>
      <w:divBdr>
        <w:top w:val="none" w:sz="0" w:space="0" w:color="auto"/>
        <w:left w:val="none" w:sz="0" w:space="0" w:color="auto"/>
        <w:bottom w:val="none" w:sz="0" w:space="0" w:color="auto"/>
        <w:right w:val="none" w:sz="0" w:space="0" w:color="auto"/>
      </w:divBdr>
    </w:div>
    <w:div w:id="1455322265">
      <w:bodyDiv w:val="1"/>
      <w:marLeft w:val="0"/>
      <w:marRight w:val="0"/>
      <w:marTop w:val="0"/>
      <w:marBottom w:val="0"/>
      <w:divBdr>
        <w:top w:val="none" w:sz="0" w:space="0" w:color="auto"/>
        <w:left w:val="none" w:sz="0" w:space="0" w:color="auto"/>
        <w:bottom w:val="none" w:sz="0" w:space="0" w:color="auto"/>
        <w:right w:val="none" w:sz="0" w:space="0" w:color="auto"/>
      </w:divBdr>
    </w:div>
    <w:div w:id="1966808998">
      <w:bodyDiv w:val="1"/>
      <w:marLeft w:val="0"/>
      <w:marRight w:val="0"/>
      <w:marTop w:val="0"/>
      <w:marBottom w:val="0"/>
      <w:divBdr>
        <w:top w:val="none" w:sz="0" w:space="0" w:color="auto"/>
        <w:left w:val="none" w:sz="0" w:space="0" w:color="auto"/>
        <w:bottom w:val="none" w:sz="0" w:space="0" w:color="auto"/>
        <w:right w:val="none" w:sz="0" w:space="0" w:color="auto"/>
      </w:divBdr>
    </w:div>
    <w:div w:id="2024630064">
      <w:bodyDiv w:val="1"/>
      <w:marLeft w:val="0"/>
      <w:marRight w:val="0"/>
      <w:marTop w:val="0"/>
      <w:marBottom w:val="0"/>
      <w:divBdr>
        <w:top w:val="none" w:sz="0" w:space="0" w:color="auto"/>
        <w:left w:val="none" w:sz="0" w:space="0" w:color="auto"/>
        <w:bottom w:val="none" w:sz="0" w:space="0" w:color="auto"/>
        <w:right w:val="none" w:sz="0" w:space="0" w:color="auto"/>
      </w:divBdr>
    </w:div>
    <w:div w:id="2054423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nalisa.appice@unib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isa.appice@uniba.it" TargetMode="External"/><Relationship Id="rId5" Type="http://schemas.openxmlformats.org/officeDocument/2006/relationships/webSettings" Target="webSettings.xml"/><Relationship Id="rId10" Type="http://schemas.openxmlformats.org/officeDocument/2006/relationships/hyperlink" Target="https://www.oreilly.com/library/view/introduction-to-machine/9781449369880/" TargetMode="External"/><Relationship Id="rId4" Type="http://schemas.openxmlformats.org/officeDocument/2006/relationships/settings" Target="settings.xml"/><Relationship Id="rId9" Type="http://schemas.openxmlformats.org/officeDocument/2006/relationships/hyperlink" Target="https://opac.uniba.it/easyweb/w8018/index.php?EW_FL=w8018/ew_limiti.html&amp;EW4_DLL=20&amp;EW4_DLP=20&amp;EW4_NVR=&amp;EW4_NVT=&amp;EW4_NMI=&amp;EW4_CJL=1&amp;NOICONE=1&amp;PHPMSG=1&amp;lang=ita&amp;REC1MEMO=1&amp;EW4_PY=KW=PYTHON_AND_KW=MACHINE_AND_KW=LEARNING_AND_KW=MACHINE_AND_KW=LEARNING_AND_KW=DEEP_AND_KW=LEARNING_AND_KW=WITH_AND_KW=PYTHON_AND_KW=SCIKIT_AND_KW=LEARN_AND_KW=TENSORFLOW&amp;EW_RM=20&amp;EW_EP=KW=PYTHON_AND_KW=MACHINE_AND_KW=LEARNING_AND_KW=MACHINE_AND_KW=LEARNING_AND_KW=DEEP_AND_KW=LEARNING_AND_KW=WITH_AND_KW=PYTHON_AND_KW=SCIKIT_AND_KW=LEARN_AND_KW=TENSORFLOW&amp;EW_RP=1&amp;&amp;EW_K=N&amp;EW_R=AF=&amp;EW_PC=AU=&amp;EW_PZ=ZI1=&amp;EW_PT=LTPHP&amp;EW_T=K&amp;EW_P=LDBPHP&amp;EW_D=1W8018&amp;EW_DT=W8018&amp;EW_ER=Mirjalili,!Vahid&amp;EW=025032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7pJ7+sXkAd+/lS5uwy8fpMz6aQ==">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3346</Words>
  <Characters>19075</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Annalisa Appice</cp:lastModifiedBy>
  <cp:revision>3</cp:revision>
  <dcterms:created xsi:type="dcterms:W3CDTF">2025-12-03T13:39:00Z</dcterms:created>
  <dcterms:modified xsi:type="dcterms:W3CDTF">2025-12-03T13:45:00Z</dcterms:modified>
</cp:coreProperties>
</file>